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48E2" w:rsidRDefault="001A64AD">
      <w:r>
        <w:rPr>
          <w:noProof/>
        </w:rPr>
        <w:drawing>
          <wp:anchor distT="0" distB="0" distL="114300" distR="114300" simplePos="0" relativeHeight="251659264" behindDoc="0" locked="0" layoutInCell="0" allowOverlap="0">
            <wp:simplePos x="0" y="0"/>
            <wp:positionH relativeFrom="margin">
              <wp:posOffset>-635</wp:posOffset>
            </wp:positionH>
            <wp:positionV relativeFrom="paragraph">
              <wp:posOffset>-152030</wp:posOffset>
            </wp:positionV>
            <wp:extent cx="2050415" cy="1548765"/>
            <wp:effectExtent l="0" t="0" r="698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2050415" cy="1548765"/>
                    </a:xfrm>
                    <a:prstGeom prst="rect">
                      <a:avLst/>
                    </a:prstGeom>
                    <a:ln/>
                  </pic:spPr>
                </pic:pic>
              </a:graphicData>
            </a:graphic>
          </wp:anchor>
        </w:drawing>
      </w:r>
      <w:r w:rsidR="00F903B5">
        <w:rPr>
          <w:noProof/>
        </w:rPr>
        <mc:AlternateContent>
          <mc:Choice Requires="wps">
            <w:drawing>
              <wp:anchor distT="0" distB="0" distL="114300" distR="114300" simplePos="0" relativeHeight="251658240" behindDoc="0" locked="0" layoutInCell="0" allowOverlap="1">
                <wp:simplePos x="0" y="0"/>
                <wp:positionH relativeFrom="margin">
                  <wp:posOffset>2123440</wp:posOffset>
                </wp:positionH>
                <wp:positionV relativeFrom="paragraph">
                  <wp:posOffset>-5715</wp:posOffset>
                </wp:positionV>
                <wp:extent cx="4724400" cy="15551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0" cy="1555115"/>
                        </a:xfrm>
                        <a:prstGeom prst="rect">
                          <a:avLst/>
                        </a:prstGeom>
                        <a:solidFill>
                          <a:srgbClr val="FFFFFF"/>
                        </a:solidFill>
                        <a:ln>
                          <a:noFill/>
                        </a:ln>
                      </wps:spPr>
                      <wps:txbx>
                        <w:txbxContent>
                          <w:p w:rsidR="003048E2" w:rsidRDefault="00BA4C04">
                            <w:pPr>
                              <w:jc w:val="center"/>
                              <w:textDirection w:val="btLr"/>
                            </w:pPr>
                            <w:r>
                              <w:rPr>
                                <w:rFonts w:ascii="Times New Roman" w:eastAsia="Times New Roman" w:hAnsi="Times New Roman" w:cs="Times New Roman"/>
                                <w:i/>
                                <w:color w:val="CC0000"/>
                                <w:sz w:val="40"/>
                              </w:rPr>
                              <w:t>Northern California Child Development, Inc.</w:t>
                            </w:r>
                          </w:p>
                          <w:p w:rsidR="003048E2" w:rsidRPr="0006431C" w:rsidRDefault="003048E2">
                            <w:pPr>
                              <w:jc w:val="center"/>
                              <w:textDirection w:val="btLr"/>
                              <w:rPr>
                                <w:sz w:val="20"/>
                                <w:szCs w:val="20"/>
                              </w:rPr>
                            </w:pPr>
                          </w:p>
                          <w:p w:rsidR="003048E2" w:rsidRDefault="00BA4C04">
                            <w:pPr>
                              <w:jc w:val="center"/>
                              <w:textDirection w:val="btLr"/>
                              <w:rPr>
                                <w:rFonts w:ascii="Quattrocento" w:eastAsia="Quattrocento" w:hAnsi="Quattrocento" w:cs="Quattrocento"/>
                                <w:b/>
                                <w:color w:val="000080"/>
                                <w:sz w:val="32"/>
                              </w:rPr>
                            </w:pPr>
                            <w:r>
                              <w:rPr>
                                <w:rFonts w:ascii="Quattrocento" w:eastAsia="Quattrocento" w:hAnsi="Quattrocento" w:cs="Quattrocento"/>
                                <w:b/>
                                <w:color w:val="000080"/>
                                <w:sz w:val="32"/>
                              </w:rPr>
                              <w:t>Head Start &amp; Early Head Start Programs</w:t>
                            </w:r>
                          </w:p>
                          <w:p w:rsidR="0006431C" w:rsidRPr="0006431C" w:rsidRDefault="0006431C">
                            <w:pPr>
                              <w:jc w:val="center"/>
                              <w:textDirection w:val="btLr"/>
                              <w:rPr>
                                <w:sz w:val="18"/>
                                <w:szCs w:val="18"/>
                              </w:rPr>
                            </w:pPr>
                          </w:p>
                          <w:p w:rsidR="003048E2" w:rsidRDefault="00BA4C04">
                            <w:pPr>
                              <w:jc w:val="center"/>
                              <w:textDirection w:val="btLr"/>
                            </w:pPr>
                            <w:r>
                              <w:rPr>
                                <w:rFonts w:ascii="Times New Roman" w:eastAsia="Times New Roman" w:hAnsi="Times New Roman" w:cs="Times New Roman"/>
                                <w:b/>
                              </w:rPr>
                              <w:t>220 Sycamore St., Suite 200, Red Bluff, CA   96080</w:t>
                            </w:r>
                          </w:p>
                          <w:p w:rsidR="003048E2" w:rsidRDefault="00BA4C04">
                            <w:pPr>
                              <w:jc w:val="center"/>
                              <w:textDirection w:val="btLr"/>
                            </w:pPr>
                            <w:r>
                              <w:rPr>
                                <w:rFonts w:ascii="Times New Roman" w:eastAsia="Times New Roman" w:hAnsi="Times New Roman" w:cs="Times New Roman"/>
                                <w:b/>
                              </w:rPr>
                              <w:t>(530) 529-1500                FAX: (530) 529-1560</w:t>
                            </w:r>
                          </w:p>
                          <w:p w:rsidR="003048E2" w:rsidRDefault="00BA4C04">
                            <w:pPr>
                              <w:jc w:val="center"/>
                              <w:textDirection w:val="btLr"/>
                            </w:pPr>
                            <w:r>
                              <w:rPr>
                                <w:rFonts w:ascii="Times New Roman" w:eastAsia="Times New Roman" w:hAnsi="Times New Roman" w:cs="Times New Roman"/>
                                <w:b/>
                                <w:sz w:val="20"/>
                              </w:rPr>
                              <w:t xml:space="preserve">Web site </w:t>
                            </w:r>
                            <w:r>
                              <w:rPr>
                                <w:rFonts w:ascii="Times New Roman" w:eastAsia="Times New Roman" w:hAnsi="Times New Roman" w:cs="Times New Roman"/>
                                <w:b/>
                                <w:color w:val="0000FF"/>
                                <w:sz w:val="20"/>
                                <w:u w:val="single"/>
                              </w:rPr>
                              <w:t>www.nccdi.com</w:t>
                            </w:r>
                            <w:r>
                              <w:rPr>
                                <w:rFonts w:ascii="Times New Roman" w:eastAsia="Times New Roman" w:hAnsi="Times New Roman" w:cs="Times New Roman"/>
                                <w:b/>
                                <w:color w:val="0000FF"/>
                                <w:sz w:val="20"/>
                                <w:u w:val="single"/>
                              </w:rPr>
                              <w:tab/>
                            </w:r>
                            <w:r w:rsidR="00B26851" w:rsidRPr="00B26851">
                              <w:rPr>
                                <w:rFonts w:ascii="Times New Roman" w:eastAsia="Times New Roman" w:hAnsi="Times New Roman" w:cs="Times New Roman"/>
                                <w:b/>
                                <w:color w:val="0000FF"/>
                                <w:sz w:val="20"/>
                              </w:rPr>
                              <w:t xml:space="preserve">             </w:t>
                            </w:r>
                            <w:r>
                              <w:rPr>
                                <w:rFonts w:ascii="Times New Roman" w:eastAsia="Times New Roman" w:hAnsi="Times New Roman" w:cs="Times New Roman"/>
                                <w:b/>
                                <w:sz w:val="20"/>
                              </w:rPr>
                              <w:t xml:space="preserve">Email </w:t>
                            </w:r>
                            <w:r>
                              <w:rPr>
                                <w:rFonts w:ascii="Times New Roman" w:eastAsia="Times New Roman" w:hAnsi="Times New Roman" w:cs="Times New Roman"/>
                                <w:b/>
                                <w:color w:val="0000FF"/>
                                <w:sz w:val="20"/>
                                <w:u w:val="single"/>
                              </w:rPr>
                              <w:t>headstart@nccdi.com</w:t>
                            </w:r>
                          </w:p>
                          <w:p w:rsidR="003048E2" w:rsidRDefault="003048E2">
                            <w:pPr>
                              <w:jc w:val="center"/>
                              <w:textDirection w:val="btLr"/>
                            </w:pPr>
                          </w:p>
                          <w:p w:rsidR="003048E2" w:rsidRDefault="003048E2">
                            <w:pPr>
                              <w:jc w:val="center"/>
                              <w:textDirection w:val="btLr"/>
                            </w:pPr>
                          </w:p>
                          <w:p w:rsidR="003048E2" w:rsidRDefault="003048E2">
                            <w:pPr>
                              <w:textDirection w:val="btLr"/>
                            </w:pPr>
                          </w:p>
                        </w:txbxContent>
                      </wps:txbx>
                      <wps:bodyPr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7.2pt;margin-top:-.45pt;width:372pt;height:12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" o:allowincell="f" stroked="f">
                <v:path arrowok="t"/>
                <v:textbox inset="0,0,0,0">
                  <w:txbxContent>
                    <w:p w:rsidR="003048E2" w:rsidRDefault="00BA4C04">
                      <w:pPr>
                        <w:jc w:val="center"/>
                        <w:textDirection w:val="btLr"/>
                      </w:pPr>
                      <w:r>
                        <w:rPr>
                          <w:rFonts w:ascii="Times New Roman" w:eastAsia="Times New Roman" w:hAnsi="Times New Roman" w:cs="Times New Roman"/>
                          <w:i/>
                          <w:color w:val="CC0000"/>
                          <w:sz w:val="40"/>
                        </w:rPr>
                        <w:t>Northern California Child Development, Inc.</w:t>
                      </w:r>
                    </w:p>
                    <w:p w:rsidR="003048E2" w:rsidRPr="0006431C" w:rsidRDefault="003048E2">
                      <w:pPr>
                        <w:jc w:val="center"/>
                        <w:textDirection w:val="btLr"/>
                        <w:rPr>
                          <w:sz w:val="20"/>
                          <w:szCs w:val="20"/>
                        </w:rPr>
                      </w:pPr>
                    </w:p>
                    <w:p w:rsidR="003048E2" w:rsidRDefault="00BA4C04">
                      <w:pPr>
                        <w:jc w:val="center"/>
                        <w:textDirection w:val="btLr"/>
                        <w:rPr>
                          <w:rFonts w:ascii="Quattrocento" w:eastAsia="Quattrocento" w:hAnsi="Quattrocento" w:cs="Quattrocento"/>
                          <w:b/>
                          <w:color w:val="000080"/>
                          <w:sz w:val="32"/>
                        </w:rPr>
                      </w:pPr>
                      <w:r>
                        <w:rPr>
                          <w:rFonts w:ascii="Quattrocento" w:eastAsia="Quattrocento" w:hAnsi="Quattrocento" w:cs="Quattrocento"/>
                          <w:b/>
                          <w:color w:val="000080"/>
                          <w:sz w:val="32"/>
                        </w:rPr>
                        <w:t>Head Start &amp; Early Head Start Programs</w:t>
                      </w:r>
                    </w:p>
                    <w:p w:rsidR="0006431C" w:rsidRPr="0006431C" w:rsidRDefault="0006431C">
                      <w:pPr>
                        <w:jc w:val="center"/>
                        <w:textDirection w:val="btLr"/>
                        <w:rPr>
                          <w:sz w:val="18"/>
                          <w:szCs w:val="18"/>
                        </w:rPr>
                      </w:pPr>
                    </w:p>
                    <w:p w:rsidR="003048E2" w:rsidRDefault="00BA4C04">
                      <w:pPr>
                        <w:jc w:val="center"/>
                        <w:textDirection w:val="btLr"/>
                      </w:pPr>
                      <w:r>
                        <w:rPr>
                          <w:rFonts w:ascii="Times New Roman" w:eastAsia="Times New Roman" w:hAnsi="Times New Roman" w:cs="Times New Roman"/>
                          <w:b/>
                        </w:rPr>
                        <w:t>220 Sycamore St., Suite 200, Red Bluff, CA   96080</w:t>
                      </w:r>
                    </w:p>
                    <w:p w:rsidR="003048E2" w:rsidRDefault="00BA4C04">
                      <w:pPr>
                        <w:jc w:val="center"/>
                        <w:textDirection w:val="btLr"/>
                      </w:pPr>
                      <w:r>
                        <w:rPr>
                          <w:rFonts w:ascii="Times New Roman" w:eastAsia="Times New Roman" w:hAnsi="Times New Roman" w:cs="Times New Roman"/>
                          <w:b/>
                        </w:rPr>
                        <w:t>(530) 529-1500                FAX: (530) 529-1560</w:t>
                      </w:r>
                    </w:p>
                    <w:p w:rsidR="003048E2" w:rsidRDefault="00BA4C04">
                      <w:pPr>
                        <w:jc w:val="center"/>
                        <w:textDirection w:val="btLr"/>
                      </w:pPr>
                      <w:r>
                        <w:rPr>
                          <w:rFonts w:ascii="Times New Roman" w:eastAsia="Times New Roman" w:hAnsi="Times New Roman" w:cs="Times New Roman"/>
                          <w:b/>
                          <w:sz w:val="20"/>
                        </w:rPr>
                        <w:t xml:space="preserve">Web site </w:t>
                      </w:r>
                      <w:r>
                        <w:rPr>
                          <w:rFonts w:ascii="Times New Roman" w:eastAsia="Times New Roman" w:hAnsi="Times New Roman" w:cs="Times New Roman"/>
                          <w:b/>
                          <w:color w:val="0000FF"/>
                          <w:sz w:val="20"/>
                          <w:u w:val="single"/>
                        </w:rPr>
                        <w:t>www.nccdi.com</w:t>
                      </w:r>
                      <w:r>
                        <w:rPr>
                          <w:rFonts w:ascii="Times New Roman" w:eastAsia="Times New Roman" w:hAnsi="Times New Roman" w:cs="Times New Roman"/>
                          <w:b/>
                          <w:color w:val="0000FF"/>
                          <w:sz w:val="20"/>
                          <w:u w:val="single"/>
                        </w:rPr>
                        <w:tab/>
                      </w:r>
                      <w:r w:rsidR="00B26851" w:rsidRPr="00B26851">
                        <w:rPr>
                          <w:rFonts w:ascii="Times New Roman" w:eastAsia="Times New Roman" w:hAnsi="Times New Roman" w:cs="Times New Roman"/>
                          <w:b/>
                          <w:color w:val="0000FF"/>
                          <w:sz w:val="20"/>
                        </w:rPr>
                        <w:t xml:space="preserve">             </w:t>
                      </w:r>
                      <w:r>
                        <w:rPr>
                          <w:rFonts w:ascii="Times New Roman" w:eastAsia="Times New Roman" w:hAnsi="Times New Roman" w:cs="Times New Roman"/>
                          <w:b/>
                          <w:sz w:val="20"/>
                        </w:rPr>
                        <w:t xml:space="preserve">Email </w:t>
                      </w:r>
                      <w:r>
                        <w:rPr>
                          <w:rFonts w:ascii="Times New Roman" w:eastAsia="Times New Roman" w:hAnsi="Times New Roman" w:cs="Times New Roman"/>
                          <w:b/>
                          <w:color w:val="0000FF"/>
                          <w:sz w:val="20"/>
                          <w:u w:val="single"/>
                        </w:rPr>
                        <w:t>headstart@nccdi.com</w:t>
                      </w:r>
                    </w:p>
                    <w:p w:rsidR="003048E2" w:rsidRDefault="003048E2">
                      <w:pPr>
                        <w:jc w:val="center"/>
                        <w:textDirection w:val="btLr"/>
                      </w:pPr>
                    </w:p>
                    <w:p w:rsidR="003048E2" w:rsidRDefault="003048E2">
                      <w:pPr>
                        <w:jc w:val="center"/>
                        <w:textDirection w:val="btLr"/>
                      </w:pPr>
                    </w:p>
                    <w:p w:rsidR="003048E2" w:rsidRDefault="003048E2">
                      <w:pPr>
                        <w:textDirection w:val="btLr"/>
                      </w:pPr>
                    </w:p>
                  </w:txbxContent>
                </v:textbox>
                <w10:wrap anchorx="margin"/>
              </v:rect>
            </w:pict>
          </mc:Fallback>
        </mc:AlternateContent>
      </w:r>
    </w:p>
    <w:p w:rsidR="003048E2" w:rsidRDefault="003048E2">
      <w:pPr>
        <w:jc w:val="center"/>
      </w:pPr>
    </w:p>
    <w:p w:rsidR="003048E2" w:rsidRDefault="003048E2">
      <w:pPr>
        <w:jc w:val="center"/>
      </w:pPr>
    </w:p>
    <w:p w:rsidR="003048E2" w:rsidRDefault="003048E2">
      <w:pPr>
        <w:jc w:val="center"/>
      </w:pPr>
    </w:p>
    <w:p w:rsidR="003048E2" w:rsidRDefault="003048E2">
      <w:pPr>
        <w:jc w:val="center"/>
      </w:pPr>
    </w:p>
    <w:p w:rsidR="003048E2" w:rsidRDefault="003048E2">
      <w:pPr>
        <w:jc w:val="center"/>
      </w:pPr>
    </w:p>
    <w:p w:rsidR="003048E2" w:rsidRDefault="003048E2">
      <w:pPr>
        <w:jc w:val="center"/>
      </w:pPr>
    </w:p>
    <w:p w:rsidR="003048E2" w:rsidRDefault="003048E2">
      <w:pPr>
        <w:jc w:val="center"/>
      </w:pPr>
    </w:p>
    <w:p w:rsidR="00F40626" w:rsidRDefault="00F40626" w:rsidP="000C771B">
      <w:pPr>
        <w:rPr>
          <w:rFonts w:ascii="Times New Roman" w:eastAsia="Times New Roman" w:hAnsi="Times New Roman" w:cs="Times New Roman"/>
          <w:b/>
          <w:smallCaps/>
          <w:color w:val="auto"/>
          <w:sz w:val="32"/>
          <w:szCs w:val="32"/>
        </w:rPr>
      </w:pPr>
    </w:p>
    <w:p w:rsidR="003048E2" w:rsidRPr="00191B7E" w:rsidRDefault="00BA4C04">
      <w:pPr>
        <w:jc w:val="center"/>
        <w:rPr>
          <w:color w:val="auto"/>
        </w:rPr>
      </w:pPr>
      <w:r w:rsidRPr="00191B7E">
        <w:rPr>
          <w:rFonts w:ascii="Times New Roman" w:eastAsia="Times New Roman" w:hAnsi="Times New Roman" w:cs="Times New Roman"/>
          <w:b/>
          <w:smallCaps/>
          <w:color w:val="auto"/>
          <w:sz w:val="32"/>
          <w:szCs w:val="32"/>
        </w:rPr>
        <w:t>GOVERNING BOARD MEETING MINUTES</w:t>
      </w:r>
    </w:p>
    <w:p w:rsidR="003048E2" w:rsidRPr="007237ED" w:rsidRDefault="00BA4C04">
      <w:pPr>
        <w:jc w:val="center"/>
        <w:rPr>
          <w:color w:val="auto"/>
          <w:sz w:val="23"/>
          <w:szCs w:val="23"/>
        </w:rPr>
      </w:pPr>
      <w:r w:rsidRPr="007237ED">
        <w:rPr>
          <w:rFonts w:ascii="Times New Roman" w:eastAsia="Times New Roman" w:hAnsi="Times New Roman" w:cs="Times New Roman"/>
          <w:smallCaps/>
          <w:color w:val="auto"/>
          <w:sz w:val="23"/>
          <w:szCs w:val="23"/>
        </w:rPr>
        <w:t>220 SYCAMORE STREET, SUITE 200</w:t>
      </w:r>
    </w:p>
    <w:p w:rsidR="003048E2" w:rsidRPr="007237ED" w:rsidRDefault="00BA4C04">
      <w:pPr>
        <w:jc w:val="center"/>
        <w:rPr>
          <w:color w:val="auto"/>
          <w:sz w:val="23"/>
          <w:szCs w:val="23"/>
        </w:rPr>
      </w:pPr>
      <w:r w:rsidRPr="007237ED">
        <w:rPr>
          <w:rFonts w:ascii="Times New Roman" w:eastAsia="Times New Roman" w:hAnsi="Times New Roman" w:cs="Times New Roman"/>
          <w:smallCaps/>
          <w:color w:val="auto"/>
          <w:sz w:val="23"/>
          <w:szCs w:val="23"/>
        </w:rPr>
        <w:t>RED BLUFF, CA  96080</w:t>
      </w:r>
    </w:p>
    <w:p w:rsidR="003048E2" w:rsidRPr="007237ED" w:rsidRDefault="00E02643" w:rsidP="00CB7C1E">
      <w:pPr>
        <w:jc w:val="center"/>
        <w:rPr>
          <w:color w:val="auto"/>
          <w:sz w:val="23"/>
          <w:szCs w:val="23"/>
        </w:rPr>
      </w:pPr>
      <w:r>
        <w:rPr>
          <w:rFonts w:ascii="Times New Roman" w:eastAsia="Times New Roman" w:hAnsi="Times New Roman" w:cs="Times New Roman"/>
          <w:color w:val="auto"/>
          <w:sz w:val="23"/>
          <w:szCs w:val="23"/>
        </w:rPr>
        <w:t>April 26</w:t>
      </w:r>
      <w:r w:rsidR="007F07EE" w:rsidRPr="007237ED">
        <w:rPr>
          <w:rFonts w:ascii="Times New Roman" w:eastAsia="Times New Roman" w:hAnsi="Times New Roman" w:cs="Times New Roman"/>
          <w:color w:val="auto"/>
          <w:sz w:val="23"/>
          <w:szCs w:val="23"/>
        </w:rPr>
        <w:t>,</w:t>
      </w:r>
      <w:r w:rsidR="003804EC" w:rsidRPr="007237ED">
        <w:rPr>
          <w:rFonts w:ascii="Times New Roman" w:eastAsia="Times New Roman" w:hAnsi="Times New Roman" w:cs="Times New Roman"/>
          <w:color w:val="auto"/>
          <w:sz w:val="23"/>
          <w:szCs w:val="23"/>
        </w:rPr>
        <w:t xml:space="preserve"> 2017</w:t>
      </w:r>
    </w:p>
    <w:p w:rsidR="003048E2" w:rsidRPr="007237ED" w:rsidRDefault="00BA4C04" w:rsidP="00CB7C1E">
      <w:pPr>
        <w:jc w:val="center"/>
        <w:rPr>
          <w:rFonts w:ascii="Times New Roman" w:eastAsia="Times New Roman" w:hAnsi="Times New Roman" w:cs="Times New Roman"/>
          <w:color w:val="auto"/>
          <w:sz w:val="23"/>
          <w:szCs w:val="23"/>
        </w:rPr>
      </w:pPr>
      <w:r w:rsidRPr="007237ED">
        <w:rPr>
          <w:rFonts w:ascii="Times New Roman" w:eastAsia="Times New Roman" w:hAnsi="Times New Roman" w:cs="Times New Roman"/>
          <w:color w:val="auto"/>
          <w:sz w:val="23"/>
          <w:szCs w:val="23"/>
        </w:rPr>
        <w:t>12:15 p.m. – 1:45 p.m.</w:t>
      </w:r>
    </w:p>
    <w:p w:rsidR="00F40626" w:rsidRPr="007237ED" w:rsidRDefault="00F40626" w:rsidP="00CB7C1E">
      <w:pPr>
        <w:jc w:val="center"/>
        <w:rPr>
          <w:rFonts w:ascii="Times New Roman" w:eastAsia="Times New Roman" w:hAnsi="Times New Roman" w:cs="Times New Roman"/>
          <w:color w:val="auto"/>
          <w:sz w:val="23"/>
          <w:szCs w:val="23"/>
        </w:rPr>
      </w:pPr>
    </w:p>
    <w:p w:rsidR="00B46A5A" w:rsidRPr="00B41618" w:rsidRDefault="00B46A5A" w:rsidP="00B46A5A">
      <w:pPr>
        <w:tabs>
          <w:tab w:val="left" w:pos="1920"/>
        </w:tabs>
        <w:ind w:left="720"/>
        <w:jc w:val="both"/>
        <w:rPr>
          <w:rFonts w:ascii="Times New Roman" w:hAnsi="Times New Roman" w:cs="Times New Roman"/>
          <w:color w:val="auto"/>
          <w:sz w:val="23"/>
          <w:szCs w:val="23"/>
        </w:rPr>
      </w:pPr>
      <w:r w:rsidRPr="00B41618">
        <w:rPr>
          <w:rFonts w:ascii="Times New Roman" w:eastAsia="Times New Roman" w:hAnsi="Times New Roman" w:cs="Times New Roman"/>
          <w:color w:val="auto"/>
          <w:sz w:val="23"/>
          <w:szCs w:val="23"/>
        </w:rPr>
        <w:t xml:space="preserve">Chairperson, Linda J. Lucas, called the </w:t>
      </w:r>
      <w:r w:rsidR="00B41618" w:rsidRPr="00B41618">
        <w:rPr>
          <w:rFonts w:ascii="Times New Roman" w:eastAsia="Times New Roman" w:hAnsi="Times New Roman" w:cs="Times New Roman"/>
          <w:color w:val="auto"/>
          <w:sz w:val="23"/>
          <w:szCs w:val="23"/>
        </w:rPr>
        <w:t>April</w:t>
      </w:r>
      <w:r w:rsidR="00862F06" w:rsidRPr="00B41618">
        <w:rPr>
          <w:rFonts w:ascii="Times New Roman" w:eastAsia="Times New Roman" w:hAnsi="Times New Roman" w:cs="Times New Roman"/>
          <w:color w:val="auto"/>
          <w:sz w:val="23"/>
          <w:szCs w:val="23"/>
        </w:rPr>
        <w:t xml:space="preserve"> 2017</w:t>
      </w:r>
      <w:r w:rsidRPr="00B41618">
        <w:rPr>
          <w:rFonts w:ascii="Times New Roman" w:eastAsia="Times New Roman" w:hAnsi="Times New Roman" w:cs="Times New Roman"/>
          <w:color w:val="auto"/>
          <w:sz w:val="23"/>
          <w:szCs w:val="23"/>
        </w:rPr>
        <w:t xml:space="preserve"> Governing Board meeting to order at 12:</w:t>
      </w:r>
      <w:r w:rsidR="00B41618" w:rsidRPr="00B41618">
        <w:rPr>
          <w:rFonts w:ascii="Times New Roman" w:eastAsia="Times New Roman" w:hAnsi="Times New Roman" w:cs="Times New Roman"/>
          <w:color w:val="auto"/>
          <w:sz w:val="23"/>
          <w:szCs w:val="23"/>
        </w:rPr>
        <w:t>20</w:t>
      </w:r>
      <w:r w:rsidRPr="00B41618">
        <w:rPr>
          <w:rFonts w:ascii="Times New Roman" w:eastAsia="Times New Roman" w:hAnsi="Times New Roman" w:cs="Times New Roman"/>
          <w:color w:val="auto"/>
          <w:sz w:val="23"/>
          <w:szCs w:val="23"/>
        </w:rPr>
        <w:t xml:space="preserve"> p.m.</w:t>
      </w:r>
    </w:p>
    <w:p w:rsidR="00B46A5A" w:rsidRPr="00B41618" w:rsidRDefault="00B46A5A" w:rsidP="00B46A5A">
      <w:pPr>
        <w:tabs>
          <w:tab w:val="left" w:pos="1920"/>
        </w:tabs>
        <w:ind w:left="720"/>
        <w:jc w:val="both"/>
        <w:rPr>
          <w:rFonts w:ascii="Times New Roman" w:hAnsi="Times New Roman" w:cs="Times New Roman"/>
          <w:color w:val="auto"/>
          <w:sz w:val="23"/>
          <w:szCs w:val="23"/>
        </w:rPr>
      </w:pPr>
      <w:r w:rsidRPr="00B41618">
        <w:rPr>
          <w:rFonts w:ascii="Times New Roman" w:eastAsia="Times New Roman" w:hAnsi="Times New Roman" w:cs="Times New Roman"/>
          <w:color w:val="auto"/>
          <w:sz w:val="23"/>
          <w:szCs w:val="23"/>
        </w:rPr>
        <w:t>Linda welcomed everyone, introductions were made, and roll was taken.</w:t>
      </w:r>
    </w:p>
    <w:p w:rsidR="003048E2" w:rsidRPr="00B41618" w:rsidRDefault="003048E2">
      <w:pPr>
        <w:ind w:left="3960" w:firstLine="360"/>
        <w:rPr>
          <w:rFonts w:ascii="Times New Roman" w:hAnsi="Times New Roman" w:cs="Times New Roman"/>
          <w:color w:val="auto"/>
          <w:sz w:val="23"/>
          <w:szCs w:val="23"/>
        </w:rPr>
      </w:pPr>
    </w:p>
    <w:p w:rsidR="003048E2" w:rsidRPr="005242D3" w:rsidRDefault="00BA4C04" w:rsidP="00721BAC">
      <w:pPr>
        <w:numPr>
          <w:ilvl w:val="0"/>
          <w:numId w:val="1"/>
        </w:numPr>
        <w:ind w:left="720" w:hanging="360"/>
        <w:jc w:val="both"/>
        <w:rPr>
          <w:rFonts w:ascii="Times New Roman" w:eastAsia="Times New Roman" w:hAnsi="Times New Roman" w:cs="Times New Roman"/>
          <w:color w:val="auto"/>
          <w:sz w:val="23"/>
          <w:szCs w:val="23"/>
          <w:u w:val="single"/>
        </w:rPr>
      </w:pPr>
      <w:r w:rsidRPr="005242D3">
        <w:rPr>
          <w:rFonts w:ascii="Times New Roman" w:eastAsia="Times New Roman" w:hAnsi="Times New Roman" w:cs="Times New Roman"/>
          <w:b/>
          <w:color w:val="auto"/>
          <w:sz w:val="23"/>
          <w:szCs w:val="23"/>
          <w:u w:val="single"/>
        </w:rPr>
        <w:t>ATTENDANCE</w:t>
      </w:r>
    </w:p>
    <w:p w:rsidR="007C01E3" w:rsidRPr="00B41618" w:rsidRDefault="00BA4C04" w:rsidP="00721BAC">
      <w:pPr>
        <w:ind w:left="720"/>
        <w:jc w:val="both"/>
        <w:rPr>
          <w:rFonts w:ascii="Times New Roman" w:eastAsia="Times New Roman" w:hAnsi="Times New Roman" w:cs="Times New Roman"/>
          <w:color w:val="auto"/>
          <w:sz w:val="23"/>
          <w:szCs w:val="23"/>
        </w:rPr>
      </w:pPr>
      <w:r w:rsidRPr="005242D3">
        <w:rPr>
          <w:rFonts w:ascii="Times New Roman" w:eastAsia="Times New Roman" w:hAnsi="Times New Roman" w:cs="Times New Roman"/>
          <w:i/>
          <w:color w:val="auto"/>
          <w:sz w:val="23"/>
          <w:szCs w:val="23"/>
        </w:rPr>
        <w:t xml:space="preserve">Members in </w:t>
      </w:r>
      <w:r w:rsidRPr="00655FF0">
        <w:rPr>
          <w:rFonts w:ascii="Times New Roman" w:eastAsia="Times New Roman" w:hAnsi="Times New Roman" w:cs="Times New Roman"/>
          <w:i/>
          <w:color w:val="auto"/>
          <w:sz w:val="23"/>
          <w:szCs w:val="23"/>
        </w:rPr>
        <w:t>attendance</w:t>
      </w:r>
      <w:r w:rsidRPr="00B41618">
        <w:rPr>
          <w:rFonts w:ascii="Times New Roman" w:eastAsia="Times New Roman" w:hAnsi="Times New Roman" w:cs="Times New Roman"/>
          <w:color w:val="auto"/>
          <w:sz w:val="23"/>
          <w:szCs w:val="23"/>
        </w:rPr>
        <w:t>: Linda J. Lucas,</w:t>
      </w:r>
      <w:r w:rsidR="00A858BF" w:rsidRPr="00B41618">
        <w:rPr>
          <w:rFonts w:ascii="Times New Roman" w:eastAsia="Times New Roman" w:hAnsi="Times New Roman" w:cs="Times New Roman"/>
          <w:color w:val="auto"/>
          <w:sz w:val="23"/>
          <w:szCs w:val="23"/>
        </w:rPr>
        <w:t xml:space="preserve"> </w:t>
      </w:r>
      <w:r w:rsidR="00B41618" w:rsidRPr="00B41618">
        <w:rPr>
          <w:rFonts w:ascii="Times New Roman" w:eastAsia="Times New Roman" w:hAnsi="Times New Roman" w:cs="Times New Roman"/>
          <w:color w:val="auto"/>
          <w:sz w:val="23"/>
          <w:szCs w:val="23"/>
        </w:rPr>
        <w:t xml:space="preserve">Alejandra Beltran, </w:t>
      </w:r>
      <w:r w:rsidRPr="00B41618">
        <w:rPr>
          <w:rFonts w:ascii="Times New Roman" w:eastAsia="Times New Roman" w:hAnsi="Times New Roman" w:cs="Times New Roman"/>
          <w:color w:val="auto"/>
          <w:sz w:val="23"/>
          <w:szCs w:val="23"/>
        </w:rPr>
        <w:t xml:space="preserve">Martha Dixon, </w:t>
      </w:r>
      <w:r w:rsidR="00862F06" w:rsidRPr="00B41618">
        <w:rPr>
          <w:rFonts w:ascii="Times New Roman" w:eastAsia="Times New Roman" w:hAnsi="Times New Roman" w:cs="Times New Roman"/>
          <w:color w:val="auto"/>
          <w:sz w:val="23"/>
          <w:szCs w:val="23"/>
        </w:rPr>
        <w:t>Bethany Sherrick,</w:t>
      </w:r>
      <w:r w:rsidR="00B41618">
        <w:rPr>
          <w:rFonts w:ascii="Times New Roman" w:eastAsia="Times New Roman" w:hAnsi="Times New Roman" w:cs="Times New Roman"/>
          <w:color w:val="auto"/>
          <w:sz w:val="23"/>
          <w:szCs w:val="23"/>
        </w:rPr>
        <w:t xml:space="preserve"> </w:t>
      </w:r>
      <w:r w:rsidR="00B41618" w:rsidRPr="00B41618">
        <w:rPr>
          <w:rFonts w:ascii="Times New Roman" w:eastAsia="Times New Roman" w:hAnsi="Times New Roman" w:cs="Times New Roman"/>
          <w:color w:val="auto"/>
          <w:sz w:val="23"/>
          <w:szCs w:val="23"/>
        </w:rPr>
        <w:t>Natalie Beeman,</w:t>
      </w:r>
      <w:r w:rsidR="00862F06" w:rsidRPr="00B41618">
        <w:rPr>
          <w:rFonts w:ascii="Times New Roman" w:eastAsia="Times New Roman" w:hAnsi="Times New Roman" w:cs="Times New Roman"/>
          <w:color w:val="auto"/>
          <w:sz w:val="23"/>
          <w:szCs w:val="23"/>
        </w:rPr>
        <w:t xml:space="preserve"> </w:t>
      </w:r>
      <w:r w:rsidR="005E5E86" w:rsidRPr="00B41618">
        <w:rPr>
          <w:rFonts w:ascii="Times New Roman" w:eastAsia="Times New Roman" w:hAnsi="Times New Roman" w:cs="Times New Roman"/>
          <w:color w:val="auto"/>
          <w:sz w:val="23"/>
          <w:szCs w:val="23"/>
        </w:rPr>
        <w:t xml:space="preserve">Phyllis Avilla, Sarah </w:t>
      </w:r>
      <w:r w:rsidR="005E5E86" w:rsidRPr="00D121F7">
        <w:rPr>
          <w:rFonts w:ascii="Times New Roman" w:eastAsia="Times New Roman" w:hAnsi="Times New Roman" w:cs="Times New Roman"/>
          <w:color w:val="auto"/>
          <w:sz w:val="23"/>
          <w:szCs w:val="23"/>
        </w:rPr>
        <w:t>Wolf</w:t>
      </w:r>
      <w:r w:rsidR="00655FF0" w:rsidRPr="00D121F7">
        <w:rPr>
          <w:rFonts w:ascii="Times New Roman" w:eastAsia="Times New Roman" w:hAnsi="Times New Roman" w:cs="Times New Roman"/>
          <w:color w:val="auto"/>
          <w:sz w:val="23"/>
          <w:szCs w:val="23"/>
        </w:rPr>
        <w:t>, Tara Loucks-Shep</w:t>
      </w:r>
      <w:r w:rsidR="00D121F7" w:rsidRPr="00D121F7">
        <w:rPr>
          <w:rFonts w:ascii="Times New Roman" w:eastAsia="Times New Roman" w:hAnsi="Times New Roman" w:cs="Times New Roman"/>
          <w:color w:val="auto"/>
          <w:sz w:val="23"/>
          <w:szCs w:val="23"/>
        </w:rPr>
        <w:t>he</w:t>
      </w:r>
      <w:r w:rsidR="00655FF0" w:rsidRPr="00D121F7">
        <w:rPr>
          <w:rFonts w:ascii="Times New Roman" w:eastAsia="Times New Roman" w:hAnsi="Times New Roman" w:cs="Times New Roman"/>
          <w:color w:val="auto"/>
          <w:sz w:val="23"/>
          <w:szCs w:val="23"/>
        </w:rPr>
        <w:t>rd</w:t>
      </w:r>
    </w:p>
    <w:p w:rsidR="00862F06" w:rsidRPr="00E02643" w:rsidRDefault="00BA4C04" w:rsidP="00862F06">
      <w:pPr>
        <w:ind w:left="720"/>
        <w:jc w:val="both"/>
        <w:rPr>
          <w:rFonts w:ascii="Times New Roman" w:eastAsia="Times New Roman" w:hAnsi="Times New Roman" w:cs="Times New Roman"/>
          <w:color w:val="FF0000"/>
          <w:sz w:val="23"/>
          <w:szCs w:val="23"/>
        </w:rPr>
      </w:pPr>
      <w:r w:rsidRPr="005242D3">
        <w:rPr>
          <w:rFonts w:ascii="Times New Roman" w:eastAsia="Times New Roman" w:hAnsi="Times New Roman" w:cs="Times New Roman"/>
          <w:i/>
          <w:color w:val="auto"/>
          <w:sz w:val="23"/>
          <w:szCs w:val="23"/>
        </w:rPr>
        <w:t>Members that were mi</w:t>
      </w:r>
      <w:r w:rsidRPr="00655FF0">
        <w:rPr>
          <w:rFonts w:ascii="Times New Roman" w:eastAsia="Times New Roman" w:hAnsi="Times New Roman" w:cs="Times New Roman"/>
          <w:i/>
          <w:color w:val="auto"/>
          <w:sz w:val="23"/>
          <w:szCs w:val="23"/>
        </w:rPr>
        <w:t>ssed:</w:t>
      </w:r>
      <w:r w:rsidRPr="00655FF0">
        <w:rPr>
          <w:rFonts w:ascii="Times New Roman" w:eastAsia="Times New Roman" w:hAnsi="Times New Roman" w:cs="Times New Roman"/>
          <w:color w:val="auto"/>
          <w:sz w:val="23"/>
          <w:szCs w:val="23"/>
        </w:rPr>
        <w:t xml:space="preserve"> </w:t>
      </w:r>
    </w:p>
    <w:p w:rsidR="003048E2" w:rsidRPr="00655FF0" w:rsidRDefault="00BA4C04" w:rsidP="00721BAC">
      <w:pPr>
        <w:ind w:left="720"/>
        <w:jc w:val="both"/>
        <w:rPr>
          <w:rFonts w:ascii="Times New Roman" w:eastAsia="Times New Roman" w:hAnsi="Times New Roman" w:cs="Times New Roman"/>
          <w:color w:val="auto"/>
          <w:sz w:val="23"/>
          <w:szCs w:val="23"/>
        </w:rPr>
      </w:pPr>
      <w:r w:rsidRPr="00655FF0">
        <w:rPr>
          <w:rFonts w:ascii="Times New Roman" w:eastAsia="Times New Roman" w:hAnsi="Times New Roman" w:cs="Times New Roman"/>
          <w:i/>
          <w:color w:val="auto"/>
          <w:sz w:val="23"/>
          <w:szCs w:val="23"/>
        </w:rPr>
        <w:t xml:space="preserve">Guests: </w:t>
      </w:r>
      <w:r w:rsidR="002D0B14" w:rsidRPr="00655FF0">
        <w:rPr>
          <w:rFonts w:ascii="Times New Roman" w:eastAsia="Times New Roman" w:hAnsi="Times New Roman" w:cs="Times New Roman"/>
          <w:color w:val="auto"/>
          <w:sz w:val="23"/>
          <w:szCs w:val="23"/>
        </w:rPr>
        <w:t>None</w:t>
      </w:r>
    </w:p>
    <w:p w:rsidR="009A5095" w:rsidRPr="00242BF7" w:rsidRDefault="009A5095" w:rsidP="00721BAC">
      <w:pPr>
        <w:ind w:left="720"/>
        <w:jc w:val="both"/>
        <w:rPr>
          <w:rFonts w:ascii="Times New Roman" w:hAnsi="Times New Roman" w:cs="Times New Roman"/>
          <w:color w:val="FF0000"/>
          <w:sz w:val="23"/>
          <w:szCs w:val="23"/>
        </w:rPr>
      </w:pPr>
    </w:p>
    <w:p w:rsidR="003048E2" w:rsidRPr="00B41618" w:rsidRDefault="009A5095" w:rsidP="00721BAC">
      <w:pPr>
        <w:ind w:left="720"/>
        <w:jc w:val="both"/>
        <w:rPr>
          <w:rFonts w:ascii="Times New Roman" w:eastAsia="Times New Roman" w:hAnsi="Times New Roman" w:cs="Times New Roman"/>
          <w:color w:val="auto"/>
          <w:sz w:val="23"/>
          <w:szCs w:val="23"/>
        </w:rPr>
      </w:pPr>
      <w:r w:rsidRPr="00B41618">
        <w:rPr>
          <w:rFonts w:ascii="Times New Roman" w:eastAsia="Times New Roman" w:hAnsi="Times New Roman" w:cs="Times New Roman"/>
          <w:color w:val="auto"/>
          <w:sz w:val="23"/>
          <w:szCs w:val="23"/>
        </w:rPr>
        <w:t xml:space="preserve">A quorum was met.  </w:t>
      </w:r>
    </w:p>
    <w:p w:rsidR="00407E74" w:rsidRPr="00B41618" w:rsidRDefault="00407E74" w:rsidP="00721BAC">
      <w:pPr>
        <w:ind w:left="720"/>
        <w:jc w:val="both"/>
        <w:rPr>
          <w:rFonts w:ascii="Times New Roman" w:hAnsi="Times New Roman" w:cs="Times New Roman"/>
          <w:color w:val="auto"/>
          <w:sz w:val="23"/>
          <w:szCs w:val="23"/>
        </w:rPr>
      </w:pPr>
    </w:p>
    <w:p w:rsidR="003048E2" w:rsidRPr="00B41618" w:rsidRDefault="00BA4C04" w:rsidP="00721BAC">
      <w:pPr>
        <w:ind w:left="720"/>
        <w:jc w:val="both"/>
        <w:rPr>
          <w:rFonts w:ascii="Times New Roman" w:hAnsi="Times New Roman" w:cs="Times New Roman"/>
          <w:color w:val="auto"/>
          <w:sz w:val="23"/>
          <w:szCs w:val="23"/>
        </w:rPr>
      </w:pPr>
      <w:r w:rsidRPr="00B41618">
        <w:rPr>
          <w:rFonts w:ascii="Times New Roman" w:eastAsia="Times New Roman" w:hAnsi="Times New Roman" w:cs="Times New Roman"/>
          <w:i/>
          <w:color w:val="auto"/>
          <w:sz w:val="23"/>
          <w:szCs w:val="23"/>
        </w:rPr>
        <w:t>Staff</w:t>
      </w:r>
      <w:r w:rsidR="0033249F" w:rsidRPr="00B41618">
        <w:rPr>
          <w:rFonts w:ascii="Times New Roman" w:eastAsia="Times New Roman" w:hAnsi="Times New Roman" w:cs="Times New Roman"/>
          <w:i/>
          <w:color w:val="auto"/>
          <w:sz w:val="23"/>
          <w:szCs w:val="23"/>
        </w:rPr>
        <w:t xml:space="preserve"> in attendance</w:t>
      </w:r>
      <w:r w:rsidRPr="00B41618">
        <w:rPr>
          <w:rFonts w:ascii="Times New Roman" w:eastAsia="Times New Roman" w:hAnsi="Times New Roman" w:cs="Times New Roman"/>
          <w:i/>
          <w:color w:val="auto"/>
          <w:sz w:val="23"/>
          <w:szCs w:val="23"/>
        </w:rPr>
        <w:t>:</w:t>
      </w:r>
      <w:r w:rsidRPr="00B41618">
        <w:rPr>
          <w:rFonts w:ascii="Times New Roman" w:eastAsia="Times New Roman" w:hAnsi="Times New Roman" w:cs="Times New Roman"/>
          <w:color w:val="auto"/>
          <w:sz w:val="23"/>
          <w:szCs w:val="23"/>
        </w:rPr>
        <w:t xml:space="preserve"> Ashley Williams, </w:t>
      </w:r>
      <w:r w:rsidR="00E02643" w:rsidRPr="00B41618">
        <w:rPr>
          <w:rFonts w:ascii="Times New Roman" w:eastAsia="Times New Roman" w:hAnsi="Times New Roman" w:cs="Times New Roman"/>
          <w:color w:val="auto"/>
          <w:sz w:val="23"/>
          <w:szCs w:val="23"/>
        </w:rPr>
        <w:t xml:space="preserve">Beth Janes, </w:t>
      </w:r>
      <w:r w:rsidR="002D0B14" w:rsidRPr="00B41618">
        <w:rPr>
          <w:rFonts w:ascii="Times New Roman" w:eastAsia="Times New Roman" w:hAnsi="Times New Roman" w:cs="Times New Roman"/>
          <w:color w:val="auto"/>
          <w:sz w:val="23"/>
          <w:szCs w:val="23"/>
        </w:rPr>
        <w:t xml:space="preserve">Jennifer </w:t>
      </w:r>
      <w:r w:rsidR="00F22508" w:rsidRPr="00B41618">
        <w:rPr>
          <w:rFonts w:ascii="Times New Roman" w:eastAsia="Times New Roman" w:hAnsi="Times New Roman" w:cs="Times New Roman"/>
          <w:color w:val="auto"/>
          <w:sz w:val="23"/>
          <w:szCs w:val="23"/>
        </w:rPr>
        <w:t>Torres,</w:t>
      </w:r>
      <w:r w:rsidR="00862F06" w:rsidRPr="00B41618">
        <w:rPr>
          <w:rFonts w:ascii="Times New Roman" w:eastAsia="Times New Roman" w:hAnsi="Times New Roman" w:cs="Times New Roman"/>
          <w:color w:val="auto"/>
          <w:sz w:val="23"/>
          <w:szCs w:val="23"/>
        </w:rPr>
        <w:t xml:space="preserve"> </w:t>
      </w:r>
      <w:r w:rsidR="00655FF0" w:rsidRPr="00B41618">
        <w:rPr>
          <w:rFonts w:ascii="Times New Roman" w:eastAsia="Times New Roman" w:hAnsi="Times New Roman" w:cs="Times New Roman"/>
          <w:color w:val="auto"/>
          <w:sz w:val="23"/>
          <w:szCs w:val="23"/>
        </w:rPr>
        <w:t xml:space="preserve">Kelly May, Tori Prest, Mike Lindsey, </w:t>
      </w:r>
      <w:r w:rsidR="00862F06" w:rsidRPr="00B41618">
        <w:rPr>
          <w:rFonts w:ascii="Times New Roman" w:eastAsia="Times New Roman" w:hAnsi="Times New Roman" w:cs="Times New Roman"/>
          <w:color w:val="auto"/>
          <w:sz w:val="23"/>
          <w:szCs w:val="23"/>
        </w:rPr>
        <w:t>Brian Heese</w:t>
      </w:r>
      <w:r w:rsidR="00163D4D" w:rsidRPr="00B41618">
        <w:rPr>
          <w:rFonts w:ascii="Times New Roman" w:eastAsia="Times New Roman" w:hAnsi="Times New Roman" w:cs="Times New Roman"/>
          <w:color w:val="auto"/>
          <w:sz w:val="23"/>
          <w:szCs w:val="23"/>
        </w:rPr>
        <w:t xml:space="preserve"> </w:t>
      </w:r>
    </w:p>
    <w:p w:rsidR="003048E2" w:rsidRPr="00E02643" w:rsidRDefault="003048E2" w:rsidP="00B46A5A">
      <w:pPr>
        <w:ind w:left="630"/>
        <w:jc w:val="both"/>
        <w:rPr>
          <w:rFonts w:ascii="Times New Roman" w:hAnsi="Times New Roman" w:cs="Times New Roman"/>
          <w:color w:val="FF0000"/>
          <w:sz w:val="23"/>
          <w:szCs w:val="23"/>
        </w:rPr>
      </w:pPr>
    </w:p>
    <w:p w:rsidR="003048E2" w:rsidRPr="00BF1D65" w:rsidRDefault="00BA4C04" w:rsidP="00721BAC">
      <w:pPr>
        <w:numPr>
          <w:ilvl w:val="0"/>
          <w:numId w:val="1"/>
        </w:numPr>
        <w:ind w:left="720" w:hanging="360"/>
        <w:jc w:val="both"/>
        <w:rPr>
          <w:rFonts w:ascii="Times New Roman" w:eastAsia="Times New Roman" w:hAnsi="Times New Roman" w:cs="Times New Roman"/>
          <w:color w:val="auto"/>
          <w:sz w:val="23"/>
          <w:szCs w:val="23"/>
          <w:u w:val="single"/>
        </w:rPr>
      </w:pPr>
      <w:r w:rsidRPr="00BF1D65">
        <w:rPr>
          <w:rFonts w:ascii="Times New Roman" w:eastAsia="Times New Roman" w:hAnsi="Times New Roman" w:cs="Times New Roman"/>
          <w:b/>
          <w:color w:val="auto"/>
          <w:sz w:val="23"/>
          <w:szCs w:val="23"/>
          <w:u w:val="single"/>
        </w:rPr>
        <w:t>NCCDI MISSION MOMENT</w:t>
      </w:r>
    </w:p>
    <w:p w:rsidR="00181219" w:rsidRPr="00002C01" w:rsidRDefault="00B41618" w:rsidP="00721BAC">
      <w:pPr>
        <w:ind w:left="720"/>
        <w:jc w:val="both"/>
        <w:rPr>
          <w:rFonts w:ascii="Times New Roman" w:hAnsi="Times New Roman" w:cs="Times New Roman"/>
          <w:color w:val="auto"/>
          <w:sz w:val="23"/>
          <w:szCs w:val="23"/>
        </w:rPr>
      </w:pPr>
      <w:r w:rsidRPr="00002C01">
        <w:rPr>
          <w:rFonts w:ascii="Times New Roman" w:hAnsi="Times New Roman" w:cs="Times New Roman"/>
          <w:color w:val="auto"/>
          <w:sz w:val="23"/>
          <w:szCs w:val="23"/>
        </w:rPr>
        <w:t xml:space="preserve">Brian introduced Sally Ainsworth from the Tehama County Library.  She stated that the partnership with NCCDI and program parents have enhanced attendance at the library. </w:t>
      </w:r>
      <w:r w:rsidR="00B03EE0">
        <w:rPr>
          <w:rFonts w:ascii="Times New Roman" w:hAnsi="Times New Roman" w:cs="Times New Roman"/>
          <w:color w:val="auto"/>
          <w:sz w:val="23"/>
          <w:szCs w:val="23"/>
        </w:rPr>
        <w:t xml:space="preserve">She enjoys going to the centers and getting better </w:t>
      </w:r>
      <w:r w:rsidR="00B03EE0" w:rsidRPr="00B03EE0">
        <w:rPr>
          <w:rFonts w:ascii="Times New Roman" w:hAnsi="Times New Roman" w:cs="Times New Roman"/>
          <w:noProof/>
          <w:color w:val="auto"/>
          <w:sz w:val="23"/>
          <w:szCs w:val="23"/>
        </w:rPr>
        <w:t>a</w:t>
      </w:r>
      <w:r w:rsidR="00B03EE0">
        <w:rPr>
          <w:rFonts w:ascii="Times New Roman" w:hAnsi="Times New Roman" w:cs="Times New Roman"/>
          <w:noProof/>
          <w:color w:val="auto"/>
          <w:sz w:val="23"/>
          <w:szCs w:val="23"/>
        </w:rPr>
        <w:t>c</w:t>
      </w:r>
      <w:r w:rsidR="00B03EE0" w:rsidRPr="00B03EE0">
        <w:rPr>
          <w:rFonts w:ascii="Times New Roman" w:hAnsi="Times New Roman" w:cs="Times New Roman"/>
          <w:noProof/>
          <w:color w:val="auto"/>
          <w:sz w:val="23"/>
          <w:szCs w:val="23"/>
        </w:rPr>
        <w:t>quainted</w:t>
      </w:r>
      <w:r w:rsidR="00B03EE0">
        <w:rPr>
          <w:rFonts w:ascii="Times New Roman" w:hAnsi="Times New Roman" w:cs="Times New Roman"/>
          <w:color w:val="auto"/>
          <w:sz w:val="23"/>
          <w:szCs w:val="23"/>
        </w:rPr>
        <w:t xml:space="preserve"> with the families then seeing them </w:t>
      </w:r>
      <w:r w:rsidR="00B03EE0" w:rsidRPr="00B03EE0">
        <w:rPr>
          <w:rFonts w:ascii="Times New Roman" w:hAnsi="Times New Roman" w:cs="Times New Roman"/>
          <w:noProof/>
          <w:color w:val="auto"/>
          <w:sz w:val="23"/>
          <w:szCs w:val="23"/>
        </w:rPr>
        <w:t>come</w:t>
      </w:r>
      <w:r w:rsidR="00B03EE0">
        <w:rPr>
          <w:rFonts w:ascii="Times New Roman" w:hAnsi="Times New Roman" w:cs="Times New Roman"/>
          <w:noProof/>
          <w:color w:val="auto"/>
          <w:sz w:val="23"/>
          <w:szCs w:val="23"/>
        </w:rPr>
        <w:t xml:space="preserve"> to</w:t>
      </w:r>
      <w:r w:rsidR="00B03EE0">
        <w:rPr>
          <w:rFonts w:ascii="Times New Roman" w:hAnsi="Times New Roman" w:cs="Times New Roman"/>
          <w:color w:val="auto"/>
          <w:sz w:val="23"/>
          <w:szCs w:val="23"/>
        </w:rPr>
        <w:t xml:space="preserve"> the library.  </w:t>
      </w:r>
      <w:r w:rsidRPr="00002C01">
        <w:rPr>
          <w:rFonts w:ascii="Times New Roman" w:hAnsi="Times New Roman" w:cs="Times New Roman"/>
          <w:color w:val="auto"/>
          <w:sz w:val="23"/>
          <w:szCs w:val="23"/>
        </w:rPr>
        <w:t xml:space="preserve">The parents </w:t>
      </w:r>
      <w:r w:rsidR="00A00611" w:rsidRPr="00002C01">
        <w:rPr>
          <w:rFonts w:ascii="Times New Roman" w:hAnsi="Times New Roman" w:cs="Times New Roman"/>
          <w:color w:val="auto"/>
          <w:sz w:val="23"/>
          <w:szCs w:val="23"/>
        </w:rPr>
        <w:t xml:space="preserve">voted to use </w:t>
      </w:r>
      <w:r w:rsidR="009472AF">
        <w:rPr>
          <w:rFonts w:ascii="Times New Roman" w:hAnsi="Times New Roman" w:cs="Times New Roman"/>
          <w:color w:val="auto"/>
          <w:sz w:val="23"/>
          <w:szCs w:val="23"/>
        </w:rPr>
        <w:t xml:space="preserve">their </w:t>
      </w:r>
      <w:r w:rsidR="00A00611" w:rsidRPr="00002C01">
        <w:rPr>
          <w:rFonts w:ascii="Times New Roman" w:hAnsi="Times New Roman" w:cs="Times New Roman"/>
          <w:color w:val="auto"/>
          <w:sz w:val="23"/>
          <w:szCs w:val="23"/>
        </w:rPr>
        <w:t xml:space="preserve">Community </w:t>
      </w:r>
      <w:r w:rsidR="00AF5B7E">
        <w:rPr>
          <w:rFonts w:ascii="Times New Roman" w:hAnsi="Times New Roman" w:cs="Times New Roman"/>
          <w:color w:val="auto"/>
          <w:sz w:val="23"/>
          <w:szCs w:val="23"/>
        </w:rPr>
        <w:t xml:space="preserve">Engagement </w:t>
      </w:r>
      <w:r w:rsidR="009472AF">
        <w:rPr>
          <w:rFonts w:ascii="Times New Roman" w:hAnsi="Times New Roman" w:cs="Times New Roman"/>
          <w:color w:val="auto"/>
          <w:sz w:val="23"/>
          <w:szCs w:val="23"/>
        </w:rPr>
        <w:t xml:space="preserve">Funds to purchase books and Spanish Story Boxes for families to check out and take home.  Sally encouraged the board members to come visit and the parents to come to the new library for a tour.  </w:t>
      </w:r>
      <w:r w:rsidR="00AF5B7E">
        <w:rPr>
          <w:rFonts w:ascii="Times New Roman" w:hAnsi="Times New Roman" w:cs="Times New Roman"/>
          <w:color w:val="auto"/>
          <w:sz w:val="23"/>
          <w:szCs w:val="23"/>
        </w:rPr>
        <w:t>The new library is</w:t>
      </w:r>
      <w:r w:rsidR="009472AF">
        <w:rPr>
          <w:rFonts w:ascii="Times New Roman" w:hAnsi="Times New Roman" w:cs="Times New Roman"/>
          <w:color w:val="auto"/>
          <w:sz w:val="23"/>
          <w:szCs w:val="23"/>
        </w:rPr>
        <w:t xml:space="preserve"> state of the </w:t>
      </w:r>
      <w:r w:rsidR="00EC1085">
        <w:rPr>
          <w:rFonts w:ascii="Times New Roman" w:hAnsi="Times New Roman" w:cs="Times New Roman"/>
          <w:color w:val="auto"/>
          <w:sz w:val="23"/>
          <w:szCs w:val="23"/>
        </w:rPr>
        <w:t xml:space="preserve">art and may open the end of June.  </w:t>
      </w:r>
      <w:r w:rsidR="009472AF">
        <w:rPr>
          <w:rFonts w:ascii="Times New Roman" w:hAnsi="Times New Roman" w:cs="Times New Roman"/>
          <w:color w:val="auto"/>
          <w:sz w:val="23"/>
          <w:szCs w:val="23"/>
        </w:rPr>
        <w:t xml:space="preserve">     </w:t>
      </w:r>
    </w:p>
    <w:p w:rsidR="00FB6628" w:rsidRPr="00E02643" w:rsidRDefault="00FB6628" w:rsidP="00721BAC">
      <w:pPr>
        <w:ind w:left="720"/>
        <w:jc w:val="both"/>
        <w:rPr>
          <w:rFonts w:ascii="Times New Roman" w:hAnsi="Times New Roman" w:cs="Times New Roman"/>
          <w:color w:val="FF0000"/>
          <w:sz w:val="23"/>
          <w:szCs w:val="23"/>
        </w:rPr>
      </w:pPr>
    </w:p>
    <w:p w:rsidR="00922417" w:rsidRDefault="00BA4C04" w:rsidP="00721BAC">
      <w:pPr>
        <w:numPr>
          <w:ilvl w:val="0"/>
          <w:numId w:val="1"/>
        </w:numPr>
        <w:ind w:left="720" w:hanging="360"/>
        <w:jc w:val="both"/>
        <w:rPr>
          <w:rFonts w:ascii="Times New Roman" w:eastAsia="Times New Roman" w:hAnsi="Times New Roman" w:cs="Times New Roman"/>
          <w:color w:val="auto"/>
          <w:sz w:val="23"/>
          <w:szCs w:val="23"/>
        </w:rPr>
      </w:pPr>
      <w:r w:rsidRPr="00BF1D65">
        <w:rPr>
          <w:rFonts w:ascii="Times New Roman" w:eastAsia="Times New Roman" w:hAnsi="Times New Roman" w:cs="Times New Roman"/>
          <w:b/>
          <w:color w:val="auto"/>
          <w:sz w:val="23"/>
          <w:szCs w:val="23"/>
          <w:u w:val="single"/>
        </w:rPr>
        <w:t>ADDITIONS TO AGENDA</w:t>
      </w:r>
    </w:p>
    <w:p w:rsidR="003048E2" w:rsidRPr="00471B48" w:rsidRDefault="00471B48" w:rsidP="00922417">
      <w:pPr>
        <w:ind w:left="720"/>
        <w:jc w:val="both"/>
        <w:rPr>
          <w:rFonts w:ascii="Times New Roman" w:eastAsia="Times New Roman" w:hAnsi="Times New Roman" w:cs="Times New Roman"/>
          <w:color w:val="auto"/>
          <w:sz w:val="23"/>
          <w:szCs w:val="23"/>
        </w:rPr>
      </w:pPr>
      <w:r w:rsidRPr="00471B48">
        <w:rPr>
          <w:rFonts w:ascii="Times New Roman" w:eastAsia="Times New Roman" w:hAnsi="Times New Roman" w:cs="Times New Roman"/>
          <w:color w:val="auto"/>
          <w:sz w:val="23"/>
          <w:szCs w:val="23"/>
        </w:rPr>
        <w:t xml:space="preserve">There </w:t>
      </w:r>
      <w:r w:rsidRPr="00471B48">
        <w:rPr>
          <w:rFonts w:ascii="Times New Roman" w:eastAsia="Times New Roman" w:hAnsi="Times New Roman" w:cs="Times New Roman"/>
          <w:noProof/>
          <w:color w:val="auto"/>
          <w:sz w:val="23"/>
          <w:szCs w:val="23"/>
        </w:rPr>
        <w:t>w</w:t>
      </w:r>
      <w:r>
        <w:rPr>
          <w:rFonts w:ascii="Times New Roman" w:eastAsia="Times New Roman" w:hAnsi="Times New Roman" w:cs="Times New Roman"/>
          <w:noProof/>
          <w:color w:val="auto"/>
          <w:sz w:val="23"/>
          <w:szCs w:val="23"/>
        </w:rPr>
        <w:t>ere</w:t>
      </w:r>
      <w:r w:rsidRPr="00471B48">
        <w:rPr>
          <w:rFonts w:ascii="Times New Roman" w:eastAsia="Times New Roman" w:hAnsi="Times New Roman" w:cs="Times New Roman"/>
          <w:color w:val="auto"/>
          <w:sz w:val="23"/>
          <w:szCs w:val="23"/>
        </w:rPr>
        <w:t xml:space="preserve"> no additions to the agenda this month.</w:t>
      </w:r>
    </w:p>
    <w:p w:rsidR="00621559" w:rsidRPr="00E02643" w:rsidRDefault="00621559" w:rsidP="00FB6628">
      <w:pPr>
        <w:ind w:left="720"/>
        <w:jc w:val="both"/>
        <w:rPr>
          <w:rFonts w:ascii="Times New Roman" w:hAnsi="Times New Roman" w:cs="Times New Roman"/>
          <w:color w:val="FF0000"/>
          <w:sz w:val="23"/>
          <w:szCs w:val="23"/>
        </w:rPr>
      </w:pPr>
    </w:p>
    <w:p w:rsidR="003048E2" w:rsidRPr="00BF1D65" w:rsidRDefault="00F40626" w:rsidP="00FB6628">
      <w:pPr>
        <w:numPr>
          <w:ilvl w:val="0"/>
          <w:numId w:val="1"/>
        </w:numPr>
        <w:ind w:left="720" w:hanging="360"/>
        <w:jc w:val="both"/>
        <w:rPr>
          <w:rFonts w:ascii="Times New Roman" w:eastAsia="Times New Roman" w:hAnsi="Times New Roman" w:cs="Times New Roman"/>
          <w:color w:val="auto"/>
          <w:sz w:val="23"/>
          <w:szCs w:val="23"/>
          <w:u w:val="single"/>
        </w:rPr>
      </w:pPr>
      <w:r>
        <w:rPr>
          <w:rFonts w:ascii="Times New Roman" w:eastAsia="Times New Roman" w:hAnsi="Times New Roman" w:cs="Times New Roman"/>
          <w:b/>
          <w:color w:val="auto"/>
          <w:sz w:val="23"/>
          <w:szCs w:val="23"/>
          <w:u w:val="single"/>
        </w:rPr>
        <w:t>PROGRAM GOVERNANCE REPORT SCHEDULE</w:t>
      </w:r>
    </w:p>
    <w:p w:rsidR="005A7661" w:rsidRPr="00471B48" w:rsidRDefault="00471B48" w:rsidP="00721BAC">
      <w:pPr>
        <w:tabs>
          <w:tab w:val="left" w:pos="720"/>
        </w:tabs>
        <w:ind w:left="720"/>
        <w:jc w:val="both"/>
        <w:rPr>
          <w:rFonts w:ascii="Times New Roman" w:eastAsia="Times New Roman" w:hAnsi="Times New Roman" w:cs="Times New Roman"/>
          <w:color w:val="auto"/>
          <w:sz w:val="23"/>
          <w:szCs w:val="23"/>
        </w:rPr>
      </w:pPr>
      <w:r w:rsidRPr="00471B48">
        <w:rPr>
          <w:rFonts w:ascii="Times New Roman" w:eastAsia="Times New Roman" w:hAnsi="Times New Roman" w:cs="Times New Roman"/>
          <w:color w:val="auto"/>
          <w:sz w:val="23"/>
          <w:szCs w:val="23"/>
        </w:rPr>
        <w:t xml:space="preserve">The regular monthly reports will be presented and the audit will be added to the </w:t>
      </w:r>
      <w:r w:rsidR="00F40626">
        <w:rPr>
          <w:rFonts w:ascii="Times New Roman" w:eastAsia="Times New Roman" w:hAnsi="Times New Roman" w:cs="Times New Roman"/>
          <w:color w:val="auto"/>
          <w:sz w:val="23"/>
          <w:szCs w:val="23"/>
        </w:rPr>
        <w:t>Report Schedule</w:t>
      </w:r>
      <w:r w:rsidR="00F40626" w:rsidRPr="00F40626">
        <w:t xml:space="preserve"> </w:t>
      </w:r>
      <w:r w:rsidR="00F40626" w:rsidRPr="00F40626">
        <w:rPr>
          <w:rFonts w:ascii="Times New Roman" w:eastAsia="Times New Roman" w:hAnsi="Times New Roman" w:cs="Times New Roman"/>
          <w:color w:val="auto"/>
          <w:sz w:val="23"/>
          <w:szCs w:val="23"/>
        </w:rPr>
        <w:t>https://www.farmers.com/thank-americas-teachers/submit-a-proposal/</w:t>
      </w:r>
      <w:r w:rsidRPr="00471B48">
        <w:rPr>
          <w:rFonts w:ascii="Times New Roman" w:eastAsia="Times New Roman" w:hAnsi="Times New Roman" w:cs="Times New Roman"/>
          <w:color w:val="auto"/>
          <w:sz w:val="23"/>
          <w:szCs w:val="23"/>
        </w:rPr>
        <w:t xml:space="preserve"> this month.  </w:t>
      </w:r>
    </w:p>
    <w:p w:rsidR="00471B48" w:rsidRPr="00E02643" w:rsidRDefault="00471B48" w:rsidP="00721BAC">
      <w:pPr>
        <w:tabs>
          <w:tab w:val="left" w:pos="720"/>
        </w:tabs>
        <w:ind w:left="720"/>
        <w:jc w:val="both"/>
        <w:rPr>
          <w:rFonts w:ascii="Times New Roman" w:eastAsia="Times New Roman" w:hAnsi="Times New Roman" w:cs="Times New Roman"/>
          <w:color w:val="FF0000"/>
          <w:sz w:val="23"/>
          <w:szCs w:val="23"/>
        </w:rPr>
      </w:pPr>
    </w:p>
    <w:p w:rsidR="003048E2" w:rsidRPr="00BF1D65" w:rsidRDefault="00BA4C04" w:rsidP="00721BAC">
      <w:pPr>
        <w:numPr>
          <w:ilvl w:val="0"/>
          <w:numId w:val="1"/>
        </w:numPr>
        <w:ind w:left="720" w:hanging="360"/>
        <w:jc w:val="both"/>
        <w:rPr>
          <w:rFonts w:ascii="Times New Roman" w:eastAsia="Times New Roman" w:hAnsi="Times New Roman" w:cs="Times New Roman"/>
          <w:color w:val="auto"/>
          <w:sz w:val="23"/>
          <w:szCs w:val="23"/>
          <w:u w:val="single"/>
        </w:rPr>
      </w:pPr>
      <w:r w:rsidRPr="00BF1D65">
        <w:rPr>
          <w:rFonts w:ascii="Times New Roman" w:eastAsia="Times New Roman" w:hAnsi="Times New Roman" w:cs="Times New Roman"/>
          <w:b/>
          <w:color w:val="auto"/>
          <w:sz w:val="23"/>
          <w:szCs w:val="23"/>
          <w:u w:val="single"/>
        </w:rPr>
        <w:t>ACTION ITEMS</w:t>
      </w:r>
    </w:p>
    <w:p w:rsidR="003048E2" w:rsidRPr="00BF1D65" w:rsidRDefault="005D0D00" w:rsidP="00B16949">
      <w:pPr>
        <w:ind w:firstLine="720"/>
        <w:jc w:val="both"/>
        <w:rPr>
          <w:rFonts w:ascii="Times New Roman" w:hAnsi="Times New Roman" w:cs="Times New Roman"/>
          <w:color w:val="auto"/>
          <w:sz w:val="23"/>
          <w:szCs w:val="23"/>
        </w:rPr>
      </w:pPr>
      <w:r w:rsidRPr="00BF1D65">
        <w:rPr>
          <w:rFonts w:ascii="Times New Roman" w:eastAsia="Times New Roman" w:hAnsi="Times New Roman" w:cs="Times New Roman"/>
          <w:color w:val="auto"/>
          <w:sz w:val="23"/>
          <w:szCs w:val="23"/>
        </w:rPr>
        <w:t>*</w:t>
      </w:r>
      <w:r w:rsidR="00BA4C04" w:rsidRPr="00BF1D65">
        <w:rPr>
          <w:rFonts w:ascii="Times New Roman" w:eastAsia="Times New Roman" w:hAnsi="Times New Roman" w:cs="Times New Roman"/>
          <w:color w:val="auto"/>
          <w:sz w:val="23"/>
          <w:szCs w:val="23"/>
          <w:u w:val="single"/>
        </w:rPr>
        <w:t>Approval of Minutes</w:t>
      </w:r>
      <w:r w:rsidR="00BA4C04" w:rsidRPr="00BF1D65">
        <w:rPr>
          <w:rFonts w:ascii="Times New Roman" w:eastAsia="Times New Roman" w:hAnsi="Times New Roman" w:cs="Times New Roman"/>
          <w:color w:val="auto"/>
          <w:sz w:val="23"/>
          <w:szCs w:val="23"/>
        </w:rPr>
        <w:t xml:space="preserve"> </w:t>
      </w:r>
    </w:p>
    <w:p w:rsidR="00EC1085" w:rsidRDefault="007307D7" w:rsidP="00EC1085">
      <w:pPr>
        <w:ind w:left="720"/>
        <w:jc w:val="both"/>
        <w:rPr>
          <w:rFonts w:ascii="Times New Roman" w:hAnsi="Times New Roman" w:cs="Times New Roman"/>
          <w:i/>
          <w:color w:val="auto"/>
          <w:sz w:val="23"/>
          <w:szCs w:val="23"/>
        </w:rPr>
      </w:pPr>
      <w:r w:rsidRPr="00471B48">
        <w:rPr>
          <w:rFonts w:ascii="Times New Roman" w:eastAsia="Times New Roman" w:hAnsi="Times New Roman" w:cs="Times New Roman"/>
          <w:color w:val="auto"/>
          <w:sz w:val="23"/>
          <w:szCs w:val="23"/>
        </w:rPr>
        <w:t>Linda J. Lucas</w:t>
      </w:r>
      <w:r w:rsidR="00BA4C04" w:rsidRPr="00471B48">
        <w:rPr>
          <w:rFonts w:ascii="Times New Roman" w:eastAsia="Times New Roman" w:hAnsi="Times New Roman" w:cs="Times New Roman"/>
          <w:color w:val="auto"/>
          <w:sz w:val="23"/>
          <w:szCs w:val="23"/>
        </w:rPr>
        <w:t xml:space="preserve"> requested </w:t>
      </w:r>
      <w:r w:rsidR="00CB7C1E" w:rsidRPr="00471B48">
        <w:rPr>
          <w:rFonts w:ascii="Times New Roman" w:eastAsia="Times New Roman" w:hAnsi="Times New Roman" w:cs="Times New Roman"/>
          <w:color w:val="auto"/>
          <w:sz w:val="23"/>
          <w:szCs w:val="23"/>
        </w:rPr>
        <w:t xml:space="preserve">a motion to </w:t>
      </w:r>
      <w:r w:rsidR="00BA4C04" w:rsidRPr="00471B48">
        <w:rPr>
          <w:rFonts w:ascii="Times New Roman" w:eastAsia="Times New Roman" w:hAnsi="Times New Roman" w:cs="Times New Roman"/>
          <w:color w:val="auto"/>
          <w:sz w:val="23"/>
          <w:szCs w:val="23"/>
        </w:rPr>
        <w:t>approv</w:t>
      </w:r>
      <w:r w:rsidR="00CB7C1E" w:rsidRPr="00471B48">
        <w:rPr>
          <w:rFonts w:ascii="Times New Roman" w:eastAsia="Times New Roman" w:hAnsi="Times New Roman" w:cs="Times New Roman"/>
          <w:color w:val="auto"/>
          <w:sz w:val="23"/>
          <w:szCs w:val="23"/>
        </w:rPr>
        <w:t>e</w:t>
      </w:r>
      <w:r w:rsidR="00BA4C04" w:rsidRPr="00471B48">
        <w:rPr>
          <w:rFonts w:ascii="Times New Roman" w:eastAsia="Times New Roman" w:hAnsi="Times New Roman" w:cs="Times New Roman"/>
          <w:color w:val="auto"/>
          <w:sz w:val="23"/>
          <w:szCs w:val="23"/>
        </w:rPr>
        <w:t xml:space="preserve"> the </w:t>
      </w:r>
      <w:r w:rsidR="00EC1085">
        <w:rPr>
          <w:rFonts w:ascii="Times New Roman" w:eastAsia="Times New Roman" w:hAnsi="Times New Roman" w:cs="Times New Roman"/>
          <w:color w:val="auto"/>
          <w:sz w:val="23"/>
          <w:szCs w:val="23"/>
        </w:rPr>
        <w:t>March</w:t>
      </w:r>
      <w:r w:rsidR="00B332B3" w:rsidRPr="00471B48">
        <w:rPr>
          <w:rFonts w:ascii="Times New Roman" w:eastAsia="Times New Roman" w:hAnsi="Times New Roman" w:cs="Times New Roman"/>
          <w:color w:val="auto"/>
          <w:sz w:val="23"/>
          <w:szCs w:val="23"/>
        </w:rPr>
        <w:t xml:space="preserve"> 2017</w:t>
      </w:r>
      <w:r w:rsidR="00BA4C04" w:rsidRPr="00471B48">
        <w:rPr>
          <w:rFonts w:ascii="Times New Roman" w:eastAsia="Times New Roman" w:hAnsi="Times New Roman" w:cs="Times New Roman"/>
          <w:color w:val="auto"/>
          <w:sz w:val="23"/>
          <w:szCs w:val="23"/>
        </w:rPr>
        <w:t xml:space="preserve"> Governing Board Minutes</w:t>
      </w:r>
      <w:r w:rsidR="000036FE" w:rsidRPr="00471B48">
        <w:rPr>
          <w:rFonts w:ascii="Times New Roman" w:eastAsia="Times New Roman" w:hAnsi="Times New Roman" w:cs="Times New Roman"/>
          <w:color w:val="auto"/>
          <w:sz w:val="23"/>
          <w:szCs w:val="23"/>
        </w:rPr>
        <w:t xml:space="preserve">. </w:t>
      </w:r>
      <w:r w:rsidR="00002C01" w:rsidRPr="00471B48">
        <w:rPr>
          <w:rFonts w:ascii="Times New Roman" w:eastAsia="Times New Roman" w:hAnsi="Times New Roman" w:cs="Times New Roman"/>
          <w:color w:val="auto"/>
          <w:sz w:val="23"/>
          <w:szCs w:val="23"/>
        </w:rPr>
        <w:t xml:space="preserve"> Phyllis </w:t>
      </w:r>
      <w:r w:rsidR="00471B48">
        <w:rPr>
          <w:rFonts w:ascii="Times New Roman" w:eastAsia="Times New Roman" w:hAnsi="Times New Roman" w:cs="Times New Roman"/>
          <w:color w:val="auto"/>
          <w:sz w:val="23"/>
          <w:szCs w:val="23"/>
        </w:rPr>
        <w:t xml:space="preserve">made </w:t>
      </w:r>
      <w:r w:rsidR="00002C01" w:rsidRPr="00471B48">
        <w:rPr>
          <w:rFonts w:ascii="Times New Roman" w:eastAsia="Times New Roman" w:hAnsi="Times New Roman" w:cs="Times New Roman"/>
          <w:color w:val="auto"/>
          <w:sz w:val="23"/>
          <w:szCs w:val="23"/>
        </w:rPr>
        <w:t xml:space="preserve">note that the training that was held </w:t>
      </w:r>
      <w:r w:rsidR="00471B48" w:rsidRPr="00471B48">
        <w:rPr>
          <w:rFonts w:ascii="Times New Roman" w:eastAsia="Times New Roman" w:hAnsi="Times New Roman" w:cs="Times New Roman"/>
          <w:color w:val="auto"/>
          <w:sz w:val="23"/>
          <w:szCs w:val="23"/>
        </w:rPr>
        <w:t>on April 5</w:t>
      </w:r>
      <w:r w:rsidR="00471B48" w:rsidRPr="00471B48">
        <w:rPr>
          <w:rFonts w:ascii="Times New Roman" w:eastAsia="Times New Roman" w:hAnsi="Times New Roman" w:cs="Times New Roman"/>
          <w:color w:val="auto"/>
          <w:sz w:val="23"/>
          <w:szCs w:val="23"/>
          <w:vertAlign w:val="superscript"/>
        </w:rPr>
        <w:t>th</w:t>
      </w:r>
      <w:r w:rsidR="00471B48" w:rsidRPr="00471B48">
        <w:rPr>
          <w:rFonts w:ascii="Times New Roman" w:eastAsia="Times New Roman" w:hAnsi="Times New Roman" w:cs="Times New Roman"/>
          <w:color w:val="auto"/>
          <w:sz w:val="23"/>
          <w:szCs w:val="23"/>
        </w:rPr>
        <w:t xml:space="preserve">, 2017, </w:t>
      </w:r>
      <w:r w:rsidR="00002C01" w:rsidRPr="00471B48">
        <w:rPr>
          <w:rFonts w:ascii="Times New Roman" w:eastAsia="Times New Roman" w:hAnsi="Times New Roman" w:cs="Times New Roman"/>
          <w:color w:val="auto"/>
          <w:sz w:val="23"/>
          <w:szCs w:val="23"/>
        </w:rPr>
        <w:t xml:space="preserve">was a </w:t>
      </w:r>
      <w:r w:rsidR="00002C01" w:rsidRPr="00471B48">
        <w:rPr>
          <w:rFonts w:ascii="Times New Roman" w:eastAsia="Times New Roman" w:hAnsi="Times New Roman" w:cs="Times New Roman"/>
          <w:noProof/>
          <w:color w:val="auto"/>
          <w:sz w:val="23"/>
          <w:szCs w:val="23"/>
        </w:rPr>
        <w:t>Strategies</w:t>
      </w:r>
      <w:r w:rsidR="00002C01" w:rsidRPr="00471B48">
        <w:rPr>
          <w:rFonts w:ascii="Times New Roman" w:eastAsia="Times New Roman" w:hAnsi="Times New Roman" w:cs="Times New Roman"/>
          <w:color w:val="auto"/>
          <w:sz w:val="23"/>
          <w:szCs w:val="23"/>
        </w:rPr>
        <w:t xml:space="preserve"> 2.0 </w:t>
      </w:r>
      <w:r w:rsidR="00EC1085">
        <w:rPr>
          <w:rFonts w:ascii="Times New Roman" w:eastAsia="Times New Roman" w:hAnsi="Times New Roman" w:cs="Times New Roman"/>
          <w:color w:val="auto"/>
          <w:sz w:val="23"/>
          <w:szCs w:val="23"/>
        </w:rPr>
        <w:t xml:space="preserve">training </w:t>
      </w:r>
      <w:r w:rsidR="00002C01" w:rsidRPr="00471B48">
        <w:rPr>
          <w:rFonts w:ascii="Times New Roman" w:eastAsia="Times New Roman" w:hAnsi="Times New Roman" w:cs="Times New Roman"/>
          <w:color w:val="auto"/>
          <w:sz w:val="23"/>
          <w:szCs w:val="23"/>
        </w:rPr>
        <w:t xml:space="preserve">and not </w:t>
      </w:r>
      <w:r w:rsidR="00EC1085">
        <w:rPr>
          <w:rFonts w:ascii="Times New Roman" w:eastAsia="Times New Roman" w:hAnsi="Times New Roman" w:cs="Times New Roman"/>
          <w:color w:val="auto"/>
          <w:sz w:val="23"/>
          <w:szCs w:val="23"/>
        </w:rPr>
        <w:t xml:space="preserve">the website, </w:t>
      </w:r>
      <w:r w:rsidR="00471B48" w:rsidRPr="00471B48">
        <w:rPr>
          <w:rFonts w:ascii="Times New Roman" w:eastAsia="Times New Roman" w:hAnsi="Times New Roman" w:cs="Times New Roman"/>
          <w:color w:val="auto"/>
          <w:sz w:val="23"/>
          <w:szCs w:val="23"/>
        </w:rPr>
        <w:t xml:space="preserve">Strategiesca.org.  </w:t>
      </w:r>
      <w:r w:rsidR="00471B48" w:rsidRPr="00471B48">
        <w:rPr>
          <w:rFonts w:ascii="Times New Roman" w:eastAsia="Times New Roman" w:hAnsi="Times New Roman" w:cs="Times New Roman"/>
          <w:i/>
          <w:color w:val="auto"/>
          <w:sz w:val="23"/>
          <w:szCs w:val="23"/>
        </w:rPr>
        <w:t>Phyllis Avilla</w:t>
      </w:r>
      <w:r w:rsidR="00EC1085">
        <w:rPr>
          <w:rFonts w:ascii="Times New Roman" w:eastAsia="Times New Roman" w:hAnsi="Times New Roman" w:cs="Times New Roman"/>
          <w:i/>
          <w:color w:val="auto"/>
          <w:sz w:val="23"/>
          <w:szCs w:val="23"/>
        </w:rPr>
        <w:t xml:space="preserve"> </w:t>
      </w:r>
      <w:r w:rsidR="00BA4C04" w:rsidRPr="00471B48">
        <w:rPr>
          <w:rFonts w:ascii="Times New Roman" w:eastAsia="Times New Roman" w:hAnsi="Times New Roman" w:cs="Times New Roman"/>
          <w:i/>
          <w:color w:val="auto"/>
          <w:sz w:val="23"/>
          <w:szCs w:val="23"/>
        </w:rPr>
        <w:t xml:space="preserve">made a motion to approve the </w:t>
      </w:r>
      <w:r w:rsidR="00471B48" w:rsidRPr="00471B48">
        <w:rPr>
          <w:rFonts w:ascii="Times New Roman" w:eastAsia="Times New Roman" w:hAnsi="Times New Roman" w:cs="Times New Roman"/>
          <w:i/>
          <w:color w:val="auto"/>
          <w:sz w:val="23"/>
          <w:szCs w:val="23"/>
        </w:rPr>
        <w:t>March</w:t>
      </w:r>
      <w:r w:rsidR="00B332B3" w:rsidRPr="00471B48">
        <w:rPr>
          <w:rFonts w:ascii="Times New Roman" w:eastAsia="Times New Roman" w:hAnsi="Times New Roman" w:cs="Times New Roman"/>
          <w:i/>
          <w:color w:val="auto"/>
          <w:sz w:val="23"/>
          <w:szCs w:val="23"/>
        </w:rPr>
        <w:t xml:space="preserve"> 2017</w:t>
      </w:r>
      <w:r w:rsidR="00BA4C04" w:rsidRPr="00471B48">
        <w:rPr>
          <w:rFonts w:ascii="Times New Roman" w:eastAsia="Times New Roman" w:hAnsi="Times New Roman" w:cs="Times New Roman"/>
          <w:i/>
          <w:color w:val="auto"/>
          <w:sz w:val="23"/>
          <w:szCs w:val="23"/>
        </w:rPr>
        <w:t xml:space="preserve"> meeting minutes</w:t>
      </w:r>
      <w:r w:rsidR="00471B48" w:rsidRPr="00471B48">
        <w:rPr>
          <w:rFonts w:ascii="Times New Roman" w:eastAsia="Times New Roman" w:hAnsi="Times New Roman" w:cs="Times New Roman"/>
          <w:i/>
          <w:color w:val="auto"/>
          <w:sz w:val="23"/>
          <w:szCs w:val="23"/>
        </w:rPr>
        <w:t xml:space="preserve"> with the correction</w:t>
      </w:r>
      <w:r w:rsidR="0043221D" w:rsidRPr="00471B48">
        <w:rPr>
          <w:rFonts w:ascii="Times New Roman" w:eastAsia="Times New Roman" w:hAnsi="Times New Roman" w:cs="Times New Roman"/>
          <w:i/>
          <w:color w:val="auto"/>
          <w:sz w:val="23"/>
          <w:szCs w:val="23"/>
        </w:rPr>
        <w:t xml:space="preserve">, </w:t>
      </w:r>
      <w:r w:rsidR="00471B48" w:rsidRPr="00471B48">
        <w:rPr>
          <w:rFonts w:ascii="Times New Roman" w:eastAsia="Times New Roman" w:hAnsi="Times New Roman" w:cs="Times New Roman"/>
          <w:i/>
          <w:color w:val="auto"/>
          <w:sz w:val="23"/>
          <w:szCs w:val="23"/>
        </w:rPr>
        <w:t xml:space="preserve">Martha Dixon </w:t>
      </w:r>
      <w:r w:rsidR="00901BA6" w:rsidRPr="00471B48">
        <w:rPr>
          <w:rFonts w:ascii="Times New Roman" w:eastAsia="Times New Roman" w:hAnsi="Times New Roman" w:cs="Times New Roman"/>
          <w:i/>
          <w:color w:val="auto"/>
          <w:sz w:val="23"/>
          <w:szCs w:val="23"/>
        </w:rPr>
        <w:t>seconded;</w:t>
      </w:r>
      <w:r w:rsidR="00901BA6">
        <w:rPr>
          <w:rFonts w:ascii="Times New Roman" w:eastAsia="Times New Roman" w:hAnsi="Times New Roman" w:cs="Times New Roman"/>
          <w:i/>
          <w:color w:val="auto"/>
          <w:sz w:val="23"/>
          <w:szCs w:val="23"/>
        </w:rPr>
        <w:t xml:space="preserve"> motion carried.  </w:t>
      </w:r>
      <w:r w:rsidR="00BA4C04" w:rsidRPr="00471B48">
        <w:rPr>
          <w:rFonts w:ascii="Times New Roman" w:eastAsia="Times New Roman" w:hAnsi="Times New Roman" w:cs="Times New Roman"/>
          <w:i/>
          <w:color w:val="auto"/>
          <w:sz w:val="23"/>
          <w:szCs w:val="23"/>
        </w:rPr>
        <w:t xml:space="preserve"> </w:t>
      </w:r>
    </w:p>
    <w:p w:rsidR="00922417" w:rsidRDefault="00922417" w:rsidP="00EC1085">
      <w:pPr>
        <w:ind w:left="720"/>
        <w:jc w:val="both"/>
        <w:rPr>
          <w:rFonts w:ascii="Times New Roman" w:eastAsia="Times New Roman" w:hAnsi="Times New Roman" w:cs="Times New Roman"/>
          <w:color w:val="auto"/>
          <w:sz w:val="23"/>
          <w:szCs w:val="23"/>
        </w:rPr>
      </w:pPr>
    </w:p>
    <w:p w:rsidR="00471B48" w:rsidRPr="00EC1085" w:rsidRDefault="00471B48" w:rsidP="00EC1085">
      <w:pPr>
        <w:ind w:left="720"/>
        <w:jc w:val="both"/>
        <w:rPr>
          <w:rFonts w:ascii="Times New Roman" w:hAnsi="Times New Roman" w:cs="Times New Roman"/>
          <w:i/>
          <w:color w:val="auto"/>
          <w:sz w:val="23"/>
          <w:szCs w:val="23"/>
        </w:rPr>
      </w:pPr>
      <w:r w:rsidRPr="00471B48">
        <w:rPr>
          <w:rFonts w:ascii="Times New Roman" w:eastAsia="Times New Roman" w:hAnsi="Times New Roman" w:cs="Times New Roman"/>
          <w:color w:val="auto"/>
          <w:sz w:val="23"/>
          <w:szCs w:val="23"/>
        </w:rPr>
        <w:t>*</w:t>
      </w:r>
      <w:r w:rsidRPr="00471B48">
        <w:rPr>
          <w:rFonts w:ascii="Times New Roman" w:eastAsia="Times New Roman" w:hAnsi="Times New Roman" w:cs="Times New Roman"/>
          <w:color w:val="auto"/>
          <w:sz w:val="23"/>
          <w:szCs w:val="23"/>
          <w:u w:val="single"/>
        </w:rPr>
        <w:t>E</w:t>
      </w:r>
      <w:bookmarkStart w:id="0" w:name="_GoBack"/>
      <w:bookmarkEnd w:id="0"/>
      <w:r w:rsidRPr="00471B48">
        <w:rPr>
          <w:rFonts w:ascii="Times New Roman" w:eastAsia="Times New Roman" w:hAnsi="Times New Roman" w:cs="Times New Roman"/>
          <w:color w:val="auto"/>
          <w:sz w:val="23"/>
          <w:szCs w:val="23"/>
          <w:u w:val="single"/>
        </w:rPr>
        <w:t>RSEA Report</w:t>
      </w:r>
      <w:r w:rsidRPr="00471B48">
        <w:rPr>
          <w:rFonts w:ascii="Times New Roman" w:eastAsia="Times New Roman" w:hAnsi="Times New Roman" w:cs="Times New Roman"/>
          <w:color w:val="auto"/>
          <w:sz w:val="23"/>
          <w:szCs w:val="23"/>
        </w:rPr>
        <w:t xml:space="preserve"> </w:t>
      </w:r>
    </w:p>
    <w:p w:rsidR="00471B48" w:rsidRPr="00EC1085" w:rsidRDefault="00471B48" w:rsidP="00471B48">
      <w:pPr>
        <w:ind w:left="720"/>
        <w:jc w:val="both"/>
        <w:rPr>
          <w:rFonts w:ascii="Times New Roman" w:eastAsia="Times New Roman" w:hAnsi="Times New Roman" w:cs="Times New Roman"/>
          <w:i/>
          <w:color w:val="auto"/>
          <w:sz w:val="23"/>
          <w:szCs w:val="23"/>
        </w:rPr>
      </w:pPr>
      <w:r w:rsidRPr="00EC1085">
        <w:rPr>
          <w:rFonts w:ascii="Times New Roman" w:hAnsi="Times New Roman" w:cs="Times New Roman"/>
          <w:color w:val="auto"/>
          <w:sz w:val="23"/>
          <w:szCs w:val="23"/>
        </w:rPr>
        <w:t xml:space="preserve">Jennifer </w:t>
      </w:r>
      <w:r w:rsidRPr="00EC1085">
        <w:rPr>
          <w:rFonts w:ascii="Times New Roman" w:hAnsi="Times New Roman" w:cs="Times New Roman"/>
          <w:color w:val="auto"/>
          <w:sz w:val="23"/>
          <w:szCs w:val="23"/>
        </w:rPr>
        <w:t xml:space="preserve">reviewed her report </w:t>
      </w:r>
      <w:r w:rsidR="00EC1085" w:rsidRPr="00EC1085">
        <w:rPr>
          <w:rFonts w:ascii="Times New Roman" w:hAnsi="Times New Roman" w:cs="Times New Roman"/>
          <w:color w:val="auto"/>
          <w:sz w:val="23"/>
          <w:szCs w:val="23"/>
        </w:rPr>
        <w:t>for</w:t>
      </w:r>
      <w:r w:rsidRPr="00EC1085">
        <w:rPr>
          <w:rFonts w:ascii="Times New Roman" w:hAnsi="Times New Roman" w:cs="Times New Roman"/>
          <w:color w:val="auto"/>
          <w:sz w:val="23"/>
          <w:szCs w:val="23"/>
        </w:rPr>
        <w:t xml:space="preserve"> the board.  She shared the projected enrollment numbers for the 2017-2018 school year.  There are more </w:t>
      </w:r>
      <w:r w:rsidRPr="00EC1085">
        <w:rPr>
          <w:rFonts w:ascii="Times New Roman" w:hAnsi="Times New Roman" w:cs="Times New Roman"/>
          <w:noProof/>
          <w:color w:val="auto"/>
          <w:sz w:val="23"/>
          <w:szCs w:val="23"/>
        </w:rPr>
        <w:t>three-year-olds</w:t>
      </w:r>
      <w:r w:rsidRPr="00EC1085">
        <w:rPr>
          <w:rFonts w:ascii="Times New Roman" w:hAnsi="Times New Roman" w:cs="Times New Roman"/>
          <w:color w:val="auto"/>
          <w:sz w:val="23"/>
          <w:szCs w:val="23"/>
        </w:rPr>
        <w:t xml:space="preserve"> in Tehama County than </w:t>
      </w:r>
      <w:r w:rsidRPr="00EC1085">
        <w:rPr>
          <w:rFonts w:ascii="Times New Roman" w:hAnsi="Times New Roman" w:cs="Times New Roman"/>
          <w:noProof/>
          <w:color w:val="auto"/>
          <w:sz w:val="23"/>
          <w:szCs w:val="23"/>
        </w:rPr>
        <w:t>four-year-olds</w:t>
      </w:r>
      <w:r w:rsidRPr="00EC1085">
        <w:rPr>
          <w:rFonts w:ascii="Times New Roman" w:hAnsi="Times New Roman" w:cs="Times New Roman"/>
          <w:color w:val="auto"/>
          <w:sz w:val="23"/>
          <w:szCs w:val="23"/>
        </w:rPr>
        <w:t>.</w:t>
      </w:r>
      <w:r w:rsidR="0008706E">
        <w:rPr>
          <w:rFonts w:ascii="Times New Roman" w:hAnsi="Times New Roman" w:cs="Times New Roman"/>
          <w:color w:val="auto"/>
          <w:sz w:val="23"/>
          <w:szCs w:val="23"/>
        </w:rPr>
        <w:t xml:space="preserve">  Cottages had</w:t>
      </w:r>
      <w:r w:rsidR="00B26851">
        <w:rPr>
          <w:rFonts w:ascii="Times New Roman" w:hAnsi="Times New Roman" w:cs="Times New Roman"/>
          <w:color w:val="auto"/>
          <w:sz w:val="23"/>
          <w:szCs w:val="23"/>
        </w:rPr>
        <w:t xml:space="preserve"> an</w:t>
      </w:r>
      <w:r w:rsidR="0008706E">
        <w:rPr>
          <w:rFonts w:ascii="Times New Roman" w:hAnsi="Times New Roman" w:cs="Times New Roman"/>
          <w:color w:val="auto"/>
          <w:sz w:val="23"/>
          <w:szCs w:val="23"/>
        </w:rPr>
        <w:t xml:space="preserve"> </w:t>
      </w:r>
      <w:r w:rsidR="0008706E" w:rsidRPr="00B26851">
        <w:rPr>
          <w:rFonts w:ascii="Times New Roman" w:hAnsi="Times New Roman" w:cs="Times New Roman"/>
          <w:noProof/>
          <w:color w:val="auto"/>
          <w:sz w:val="23"/>
          <w:szCs w:val="23"/>
        </w:rPr>
        <w:t>attendance</w:t>
      </w:r>
      <w:r w:rsidR="0008706E">
        <w:rPr>
          <w:rFonts w:ascii="Times New Roman" w:hAnsi="Times New Roman" w:cs="Times New Roman"/>
          <w:color w:val="auto"/>
          <w:sz w:val="23"/>
          <w:szCs w:val="23"/>
        </w:rPr>
        <w:t xml:space="preserve"> of 84%.</w:t>
      </w:r>
      <w:r w:rsidRPr="00EC1085">
        <w:rPr>
          <w:rFonts w:ascii="Times New Roman" w:hAnsi="Times New Roman" w:cs="Times New Roman"/>
          <w:color w:val="auto"/>
          <w:sz w:val="23"/>
          <w:szCs w:val="23"/>
        </w:rPr>
        <w:t xml:space="preserve">  </w:t>
      </w:r>
      <w:r w:rsidR="0008706E">
        <w:rPr>
          <w:rFonts w:ascii="Times New Roman" w:hAnsi="Times New Roman" w:cs="Times New Roman"/>
          <w:i/>
          <w:color w:val="auto"/>
          <w:sz w:val="23"/>
          <w:szCs w:val="23"/>
        </w:rPr>
        <w:t>Bethany Sherrick</w:t>
      </w:r>
      <w:r w:rsidRPr="00EC1085">
        <w:rPr>
          <w:rFonts w:ascii="Times New Roman" w:eastAsia="Times New Roman" w:hAnsi="Times New Roman" w:cs="Times New Roman"/>
          <w:i/>
          <w:color w:val="auto"/>
          <w:sz w:val="23"/>
          <w:szCs w:val="23"/>
        </w:rPr>
        <w:t xml:space="preserve"> made a motion to approve the March 2017 ERSEA Report as presented, Martha Dixon seconded; motion carried.  </w:t>
      </w:r>
    </w:p>
    <w:p w:rsidR="00471B48" w:rsidRPr="00EC1085" w:rsidRDefault="00471B48" w:rsidP="00721BAC">
      <w:pPr>
        <w:jc w:val="both"/>
        <w:rPr>
          <w:rFonts w:ascii="Times New Roman" w:eastAsia="Times New Roman" w:hAnsi="Times New Roman" w:cs="Times New Roman"/>
          <w:color w:val="auto"/>
          <w:sz w:val="23"/>
          <w:szCs w:val="23"/>
        </w:rPr>
      </w:pPr>
    </w:p>
    <w:p w:rsidR="0043221D" w:rsidRPr="00EC1085" w:rsidRDefault="00CB7C1E" w:rsidP="00B150C0">
      <w:pPr>
        <w:ind w:firstLine="720"/>
        <w:jc w:val="both"/>
        <w:rPr>
          <w:rFonts w:ascii="Times New Roman" w:eastAsia="Times New Roman" w:hAnsi="Times New Roman" w:cs="Times New Roman"/>
          <w:color w:val="auto"/>
          <w:sz w:val="23"/>
          <w:szCs w:val="23"/>
        </w:rPr>
      </w:pPr>
      <w:r w:rsidRPr="00EC1085">
        <w:rPr>
          <w:rFonts w:ascii="Times New Roman" w:eastAsia="Times New Roman" w:hAnsi="Times New Roman" w:cs="Times New Roman"/>
          <w:color w:val="auto"/>
          <w:sz w:val="23"/>
          <w:szCs w:val="23"/>
        </w:rPr>
        <w:t>*</w:t>
      </w:r>
      <w:r w:rsidR="009472AF" w:rsidRPr="00EC1085">
        <w:rPr>
          <w:rFonts w:ascii="Times New Roman" w:eastAsia="Times New Roman" w:hAnsi="Times New Roman" w:cs="Times New Roman"/>
          <w:color w:val="auto"/>
          <w:sz w:val="23"/>
          <w:szCs w:val="23"/>
          <w:u w:val="single"/>
        </w:rPr>
        <w:t>California State Preschool Program (CSPP) Policy Update</w:t>
      </w:r>
    </w:p>
    <w:p w:rsidR="00D211AF" w:rsidRPr="00471B48" w:rsidRDefault="00471B48" w:rsidP="00471B48">
      <w:pPr>
        <w:ind w:left="720"/>
        <w:jc w:val="both"/>
        <w:rPr>
          <w:rFonts w:ascii="Times New Roman" w:eastAsia="Times New Roman" w:hAnsi="Times New Roman" w:cs="Times New Roman"/>
          <w:i/>
          <w:color w:val="auto"/>
          <w:sz w:val="23"/>
          <w:szCs w:val="23"/>
        </w:rPr>
      </w:pPr>
      <w:r w:rsidRPr="00471B48">
        <w:rPr>
          <w:rFonts w:ascii="Times New Roman" w:eastAsia="Times New Roman" w:hAnsi="Times New Roman" w:cs="Times New Roman"/>
          <w:color w:val="auto"/>
          <w:sz w:val="23"/>
          <w:szCs w:val="23"/>
        </w:rPr>
        <w:t xml:space="preserve">Jennifer Torres, the </w:t>
      </w:r>
      <w:r w:rsidRPr="00471B48">
        <w:rPr>
          <w:rFonts w:ascii="Times New Roman" w:eastAsia="Times New Roman" w:hAnsi="Times New Roman" w:cs="Times New Roman"/>
          <w:noProof/>
          <w:color w:val="auto"/>
          <w:sz w:val="23"/>
          <w:szCs w:val="23"/>
        </w:rPr>
        <w:t>ERSEA</w:t>
      </w:r>
      <w:r w:rsidRPr="00471B48">
        <w:rPr>
          <w:rFonts w:ascii="Times New Roman" w:eastAsia="Times New Roman" w:hAnsi="Times New Roman" w:cs="Times New Roman"/>
          <w:color w:val="auto"/>
          <w:sz w:val="23"/>
          <w:szCs w:val="23"/>
        </w:rPr>
        <w:t xml:space="preserve"> Manager, explained the changes and updated the CSPP Policy to include that the families that pay a fee for their childcare need to bring their current monthly billing statement when paying their fee so there is no question as to what their fee is that month.  Their fee can change from month to month.  </w:t>
      </w:r>
      <w:r w:rsidRPr="00471B48">
        <w:rPr>
          <w:rFonts w:ascii="Times New Roman" w:eastAsia="Times New Roman" w:hAnsi="Times New Roman" w:cs="Times New Roman"/>
          <w:i/>
          <w:color w:val="auto"/>
          <w:sz w:val="23"/>
          <w:szCs w:val="23"/>
        </w:rPr>
        <w:t xml:space="preserve">Phyllis Avilla made a motion to approve the CSPP update, Natalie Beeman seconded; motion carried.  </w:t>
      </w:r>
    </w:p>
    <w:p w:rsidR="006F1DEA" w:rsidRPr="00471B48" w:rsidRDefault="006F1DEA" w:rsidP="00B150C0">
      <w:pPr>
        <w:ind w:firstLine="720"/>
        <w:jc w:val="both"/>
        <w:rPr>
          <w:rFonts w:ascii="Times New Roman" w:eastAsia="Times New Roman" w:hAnsi="Times New Roman" w:cs="Times New Roman"/>
          <w:color w:val="auto"/>
          <w:sz w:val="23"/>
          <w:szCs w:val="23"/>
        </w:rPr>
      </w:pPr>
    </w:p>
    <w:p w:rsidR="00471B48" w:rsidRPr="00471B48" w:rsidRDefault="0043221D" w:rsidP="00B150C0">
      <w:pPr>
        <w:ind w:firstLine="720"/>
        <w:jc w:val="both"/>
        <w:rPr>
          <w:rFonts w:ascii="Times New Roman" w:eastAsia="Times New Roman" w:hAnsi="Times New Roman" w:cs="Times New Roman"/>
          <w:color w:val="auto"/>
          <w:sz w:val="23"/>
          <w:szCs w:val="23"/>
          <w:u w:val="single"/>
        </w:rPr>
      </w:pPr>
      <w:r w:rsidRPr="00BF1D65">
        <w:rPr>
          <w:rFonts w:ascii="Times New Roman" w:eastAsia="Times New Roman" w:hAnsi="Times New Roman" w:cs="Times New Roman"/>
          <w:color w:val="auto"/>
          <w:sz w:val="23"/>
          <w:szCs w:val="23"/>
        </w:rPr>
        <w:t>*</w:t>
      </w:r>
      <w:r w:rsidR="00471B48" w:rsidRPr="00471B48">
        <w:rPr>
          <w:rFonts w:ascii="Times New Roman" w:eastAsia="Times New Roman" w:hAnsi="Times New Roman" w:cs="Times New Roman"/>
          <w:color w:val="auto"/>
          <w:sz w:val="23"/>
          <w:szCs w:val="23"/>
          <w:u w:val="single"/>
        </w:rPr>
        <w:t>Education Assistance Changes</w:t>
      </w:r>
    </w:p>
    <w:p w:rsidR="00471B48" w:rsidRPr="008807F7" w:rsidRDefault="00471B48" w:rsidP="00471B48">
      <w:pPr>
        <w:ind w:left="720"/>
        <w:jc w:val="both"/>
        <w:rPr>
          <w:rFonts w:ascii="Times New Roman" w:eastAsia="Times New Roman" w:hAnsi="Times New Roman" w:cs="Times New Roman"/>
          <w:i/>
          <w:color w:val="auto"/>
          <w:sz w:val="23"/>
          <w:szCs w:val="23"/>
        </w:rPr>
      </w:pPr>
      <w:r w:rsidRPr="008807F7">
        <w:rPr>
          <w:rFonts w:ascii="Times New Roman" w:eastAsia="Times New Roman" w:hAnsi="Times New Roman" w:cs="Times New Roman"/>
          <w:color w:val="auto"/>
          <w:sz w:val="23"/>
          <w:szCs w:val="23"/>
        </w:rPr>
        <w:t xml:space="preserve">Ashley explained the Employee Handbook has been changed to reflect the new requirements for reimbursement for college classes taken and that step increases in wages require proof of completion of course work, and be verified by Human </w:t>
      </w:r>
      <w:r w:rsidRPr="008807F7">
        <w:rPr>
          <w:rFonts w:ascii="Times New Roman" w:eastAsia="Times New Roman" w:hAnsi="Times New Roman" w:cs="Times New Roman"/>
          <w:noProof/>
          <w:color w:val="auto"/>
          <w:sz w:val="23"/>
          <w:szCs w:val="23"/>
        </w:rPr>
        <w:t xml:space="preserve">Resources Department.  </w:t>
      </w:r>
      <w:r w:rsidR="008807F7" w:rsidRPr="008807F7">
        <w:rPr>
          <w:rFonts w:ascii="Times New Roman" w:eastAsia="Times New Roman" w:hAnsi="Times New Roman" w:cs="Times New Roman"/>
          <w:noProof/>
          <w:color w:val="auto"/>
          <w:sz w:val="23"/>
          <w:szCs w:val="23"/>
        </w:rPr>
        <w:t xml:space="preserve">The board suggested changing the wording from “will not” to “must”, “without” to “by” and remove “approval” altogether.  </w:t>
      </w:r>
      <w:r w:rsidR="008807F7" w:rsidRPr="008807F7">
        <w:rPr>
          <w:rFonts w:ascii="Times New Roman" w:eastAsia="Times New Roman" w:hAnsi="Times New Roman" w:cs="Times New Roman"/>
          <w:noProof/>
          <w:color w:val="auto"/>
          <w:sz w:val="23"/>
          <w:szCs w:val="23"/>
        </w:rPr>
        <w:t>Step increases will not be given retroactively.  Once the employee provides proof of completion of course work the increase will be added to the next scheduled payroll.</w:t>
      </w:r>
      <w:r w:rsidR="008807F7">
        <w:rPr>
          <w:rFonts w:ascii="Times New Roman" w:eastAsia="Times New Roman" w:hAnsi="Times New Roman" w:cs="Times New Roman"/>
          <w:noProof/>
          <w:color w:val="auto"/>
          <w:sz w:val="23"/>
          <w:szCs w:val="23"/>
        </w:rPr>
        <w:t xml:space="preserve">  </w:t>
      </w:r>
      <w:r w:rsidR="00EC1085">
        <w:rPr>
          <w:rFonts w:ascii="Times New Roman" w:eastAsia="Times New Roman" w:hAnsi="Times New Roman" w:cs="Times New Roman"/>
          <w:i/>
          <w:noProof/>
          <w:color w:val="auto"/>
          <w:sz w:val="23"/>
          <w:szCs w:val="23"/>
        </w:rPr>
        <w:t>Natalie Beeman</w:t>
      </w:r>
      <w:r w:rsidR="008807F7">
        <w:rPr>
          <w:rFonts w:ascii="Times New Roman" w:eastAsia="Times New Roman" w:hAnsi="Times New Roman" w:cs="Times New Roman"/>
          <w:i/>
          <w:noProof/>
          <w:color w:val="auto"/>
          <w:sz w:val="23"/>
          <w:szCs w:val="23"/>
        </w:rPr>
        <w:t xml:space="preserve"> made a motion to make the changes to the Education Assistance </w:t>
      </w:r>
      <w:r w:rsidR="00EC1085">
        <w:rPr>
          <w:rFonts w:ascii="Times New Roman" w:eastAsia="Times New Roman" w:hAnsi="Times New Roman" w:cs="Times New Roman"/>
          <w:i/>
          <w:noProof/>
          <w:color w:val="auto"/>
          <w:sz w:val="23"/>
          <w:szCs w:val="23"/>
        </w:rPr>
        <w:t>changes as amended</w:t>
      </w:r>
      <w:r w:rsidR="008807F7">
        <w:rPr>
          <w:rFonts w:ascii="Times New Roman" w:eastAsia="Times New Roman" w:hAnsi="Times New Roman" w:cs="Times New Roman"/>
          <w:i/>
          <w:noProof/>
          <w:color w:val="auto"/>
          <w:sz w:val="23"/>
          <w:szCs w:val="23"/>
        </w:rPr>
        <w:t xml:space="preserve">, Martha Dixon seconded; motion carried.  </w:t>
      </w:r>
    </w:p>
    <w:p w:rsidR="0043221D" w:rsidRPr="00E02643" w:rsidRDefault="0043221D" w:rsidP="00732BBA">
      <w:pPr>
        <w:jc w:val="both"/>
        <w:rPr>
          <w:rFonts w:ascii="Times New Roman" w:eastAsia="Times New Roman" w:hAnsi="Times New Roman" w:cs="Times New Roman"/>
          <w:color w:val="FF0000"/>
          <w:sz w:val="23"/>
          <w:szCs w:val="23"/>
        </w:rPr>
      </w:pPr>
    </w:p>
    <w:p w:rsidR="00D37A3D" w:rsidRPr="00E02643" w:rsidRDefault="0043221D" w:rsidP="00B55F5F">
      <w:pPr>
        <w:ind w:left="720"/>
        <w:jc w:val="both"/>
        <w:rPr>
          <w:rFonts w:ascii="Times New Roman" w:eastAsia="Times New Roman" w:hAnsi="Times New Roman" w:cs="Times New Roman"/>
          <w:color w:val="FF0000"/>
          <w:sz w:val="23"/>
          <w:szCs w:val="23"/>
        </w:rPr>
      </w:pPr>
      <w:r w:rsidRPr="00BF1D65">
        <w:rPr>
          <w:rFonts w:ascii="Times New Roman" w:eastAsia="Times New Roman" w:hAnsi="Times New Roman" w:cs="Times New Roman"/>
          <w:color w:val="auto"/>
          <w:sz w:val="23"/>
          <w:szCs w:val="23"/>
        </w:rPr>
        <w:t>*</w:t>
      </w:r>
      <w:r w:rsidR="00EC666C" w:rsidRPr="00BF1D65">
        <w:rPr>
          <w:rFonts w:ascii="Times New Roman" w:eastAsia="Times New Roman" w:hAnsi="Times New Roman" w:cs="Times New Roman"/>
          <w:color w:val="auto"/>
          <w:sz w:val="23"/>
          <w:szCs w:val="23"/>
          <w:u w:val="single"/>
        </w:rPr>
        <w:t xml:space="preserve">File </w:t>
      </w:r>
      <w:r w:rsidR="00EC666C" w:rsidRPr="00732BBA">
        <w:rPr>
          <w:rFonts w:ascii="Times New Roman" w:eastAsia="Times New Roman" w:hAnsi="Times New Roman" w:cs="Times New Roman"/>
          <w:color w:val="auto"/>
          <w:sz w:val="23"/>
          <w:szCs w:val="23"/>
          <w:u w:val="single"/>
        </w:rPr>
        <w:t>Monitoring Report</w:t>
      </w:r>
      <w:r w:rsidR="00D37A3D" w:rsidRPr="00732BBA">
        <w:rPr>
          <w:rFonts w:ascii="Times New Roman" w:eastAsia="Times New Roman" w:hAnsi="Times New Roman" w:cs="Times New Roman"/>
          <w:color w:val="auto"/>
          <w:sz w:val="23"/>
          <w:szCs w:val="23"/>
        </w:rPr>
        <w:t xml:space="preserve"> </w:t>
      </w:r>
      <w:r w:rsidR="000036FE" w:rsidRPr="00732BBA">
        <w:rPr>
          <w:rFonts w:ascii="Times New Roman" w:eastAsia="Times New Roman" w:hAnsi="Times New Roman" w:cs="Times New Roman"/>
          <w:color w:val="auto"/>
          <w:sz w:val="23"/>
          <w:szCs w:val="23"/>
        </w:rPr>
        <w:t xml:space="preserve"> </w:t>
      </w:r>
    </w:p>
    <w:p w:rsidR="00EC666C" w:rsidRPr="00732BBA" w:rsidRDefault="00732BBA" w:rsidP="00721BAC">
      <w:pPr>
        <w:ind w:left="720"/>
        <w:jc w:val="both"/>
        <w:rPr>
          <w:rFonts w:ascii="Times New Roman" w:eastAsia="Times New Roman" w:hAnsi="Times New Roman" w:cs="Times New Roman"/>
          <w:i/>
          <w:color w:val="auto"/>
          <w:sz w:val="23"/>
          <w:szCs w:val="23"/>
        </w:rPr>
      </w:pPr>
      <w:r w:rsidRPr="00732BBA">
        <w:rPr>
          <w:rFonts w:ascii="Times New Roman" w:hAnsi="Times New Roman" w:cs="Times New Roman"/>
          <w:color w:val="auto"/>
          <w:sz w:val="23"/>
          <w:szCs w:val="23"/>
        </w:rPr>
        <w:t xml:space="preserve">Tori reviewed the </w:t>
      </w:r>
      <w:r w:rsidR="005375C7" w:rsidRPr="00732BBA">
        <w:rPr>
          <w:rFonts w:ascii="Times New Roman" w:hAnsi="Times New Roman" w:cs="Times New Roman"/>
          <w:color w:val="auto"/>
          <w:sz w:val="23"/>
          <w:szCs w:val="23"/>
        </w:rPr>
        <w:t>Early Head Start</w:t>
      </w:r>
      <w:r w:rsidRPr="00732BBA">
        <w:rPr>
          <w:rFonts w:ascii="Times New Roman" w:hAnsi="Times New Roman" w:cs="Times New Roman"/>
          <w:color w:val="auto"/>
          <w:sz w:val="23"/>
          <w:szCs w:val="23"/>
        </w:rPr>
        <w:t xml:space="preserve"> Centers and Home</w:t>
      </w:r>
      <w:r w:rsidR="00241A79">
        <w:rPr>
          <w:rFonts w:ascii="Times New Roman" w:hAnsi="Times New Roman" w:cs="Times New Roman"/>
          <w:color w:val="auto"/>
          <w:sz w:val="23"/>
          <w:szCs w:val="23"/>
        </w:rPr>
        <w:t xml:space="preserve"> </w:t>
      </w:r>
      <w:r w:rsidRPr="00732BBA">
        <w:rPr>
          <w:rFonts w:ascii="Times New Roman" w:hAnsi="Times New Roman" w:cs="Times New Roman"/>
          <w:color w:val="auto"/>
          <w:sz w:val="23"/>
          <w:szCs w:val="23"/>
        </w:rPr>
        <w:t xml:space="preserve">base report.  Rosie </w:t>
      </w:r>
      <w:r w:rsidR="0008706E">
        <w:rPr>
          <w:rFonts w:ascii="Times New Roman" w:hAnsi="Times New Roman" w:cs="Times New Roman"/>
          <w:color w:val="auto"/>
          <w:sz w:val="23"/>
          <w:szCs w:val="23"/>
        </w:rPr>
        <w:t xml:space="preserve">has written </w:t>
      </w:r>
      <w:r w:rsidRPr="00732BBA">
        <w:rPr>
          <w:rFonts w:ascii="Times New Roman" w:hAnsi="Times New Roman" w:cs="Times New Roman"/>
          <w:color w:val="auto"/>
          <w:sz w:val="23"/>
          <w:szCs w:val="23"/>
        </w:rPr>
        <w:t>the Head Start</w:t>
      </w:r>
      <w:r w:rsidR="00241A79">
        <w:rPr>
          <w:rFonts w:ascii="Times New Roman" w:hAnsi="Times New Roman" w:cs="Times New Roman"/>
          <w:color w:val="auto"/>
          <w:sz w:val="23"/>
          <w:szCs w:val="23"/>
        </w:rPr>
        <w:t xml:space="preserve"> portion of the</w:t>
      </w:r>
      <w:r w:rsidRPr="00732BBA">
        <w:rPr>
          <w:rFonts w:ascii="Times New Roman" w:hAnsi="Times New Roman" w:cs="Times New Roman"/>
          <w:color w:val="auto"/>
          <w:sz w:val="23"/>
          <w:szCs w:val="23"/>
        </w:rPr>
        <w:t xml:space="preserve"> report.     </w:t>
      </w:r>
      <w:r w:rsidR="005375C7" w:rsidRPr="00732BBA">
        <w:rPr>
          <w:rFonts w:ascii="Times New Roman" w:eastAsia="Times New Roman" w:hAnsi="Times New Roman" w:cs="Times New Roman"/>
          <w:i/>
          <w:color w:val="auto"/>
          <w:sz w:val="23"/>
          <w:szCs w:val="23"/>
        </w:rPr>
        <w:t>Martha Dixon</w:t>
      </w:r>
      <w:r w:rsidR="000036FE" w:rsidRPr="00732BBA">
        <w:rPr>
          <w:rFonts w:ascii="Times New Roman" w:eastAsia="Times New Roman" w:hAnsi="Times New Roman" w:cs="Times New Roman"/>
          <w:i/>
          <w:color w:val="auto"/>
          <w:sz w:val="23"/>
          <w:szCs w:val="23"/>
        </w:rPr>
        <w:t xml:space="preserve"> made a motion to approve the File Monitoring Reports for </w:t>
      </w:r>
      <w:r w:rsidRPr="00732BBA">
        <w:rPr>
          <w:rFonts w:ascii="Times New Roman" w:eastAsia="Times New Roman" w:hAnsi="Times New Roman" w:cs="Times New Roman"/>
          <w:i/>
          <w:color w:val="auto"/>
          <w:sz w:val="23"/>
          <w:szCs w:val="23"/>
        </w:rPr>
        <w:t>April</w:t>
      </w:r>
      <w:r w:rsidR="005375C7" w:rsidRPr="00732BBA">
        <w:rPr>
          <w:rFonts w:ascii="Times New Roman" w:eastAsia="Times New Roman" w:hAnsi="Times New Roman" w:cs="Times New Roman"/>
          <w:i/>
          <w:color w:val="auto"/>
          <w:sz w:val="23"/>
          <w:szCs w:val="23"/>
        </w:rPr>
        <w:t xml:space="preserve"> 2017</w:t>
      </w:r>
      <w:r w:rsidR="000036FE" w:rsidRPr="00732BBA">
        <w:rPr>
          <w:rFonts w:ascii="Times New Roman" w:eastAsia="Times New Roman" w:hAnsi="Times New Roman" w:cs="Times New Roman"/>
          <w:i/>
          <w:color w:val="auto"/>
          <w:sz w:val="23"/>
          <w:szCs w:val="23"/>
        </w:rPr>
        <w:t xml:space="preserve">, </w:t>
      </w:r>
      <w:r w:rsidR="005375C7" w:rsidRPr="00732BBA">
        <w:rPr>
          <w:rFonts w:ascii="Times New Roman" w:eastAsia="Times New Roman" w:hAnsi="Times New Roman" w:cs="Times New Roman"/>
          <w:i/>
          <w:color w:val="auto"/>
          <w:sz w:val="23"/>
          <w:szCs w:val="23"/>
        </w:rPr>
        <w:t>Bethany Sherrick</w:t>
      </w:r>
      <w:r w:rsidR="000036FE" w:rsidRPr="00732BBA">
        <w:rPr>
          <w:rFonts w:ascii="Times New Roman" w:eastAsia="Times New Roman" w:hAnsi="Times New Roman" w:cs="Times New Roman"/>
          <w:i/>
          <w:color w:val="auto"/>
          <w:sz w:val="23"/>
          <w:szCs w:val="23"/>
        </w:rPr>
        <w:t xml:space="preserve"> seconded; motion carried.  </w:t>
      </w:r>
    </w:p>
    <w:p w:rsidR="00B332B3" w:rsidRPr="00732BBA" w:rsidRDefault="00B332B3" w:rsidP="00721BAC">
      <w:pPr>
        <w:ind w:left="720"/>
        <w:jc w:val="both"/>
        <w:rPr>
          <w:rFonts w:ascii="Times New Roman" w:eastAsia="Times New Roman" w:hAnsi="Times New Roman" w:cs="Times New Roman"/>
          <w:color w:val="auto"/>
          <w:sz w:val="23"/>
          <w:szCs w:val="23"/>
        </w:rPr>
      </w:pPr>
    </w:p>
    <w:p w:rsidR="00D37A3D" w:rsidRPr="00BF1D65" w:rsidRDefault="00835028" w:rsidP="00721BAC">
      <w:pPr>
        <w:ind w:left="720"/>
        <w:jc w:val="both"/>
        <w:rPr>
          <w:rFonts w:ascii="Times New Roman" w:eastAsia="Times New Roman" w:hAnsi="Times New Roman" w:cs="Times New Roman"/>
          <w:color w:val="auto"/>
          <w:sz w:val="23"/>
          <w:szCs w:val="23"/>
        </w:rPr>
      </w:pPr>
      <w:r w:rsidRPr="00BF1D65">
        <w:rPr>
          <w:rFonts w:ascii="Times New Roman" w:eastAsia="Times New Roman" w:hAnsi="Times New Roman" w:cs="Times New Roman"/>
          <w:color w:val="auto"/>
          <w:sz w:val="23"/>
          <w:szCs w:val="23"/>
        </w:rPr>
        <w:t>*</w:t>
      </w:r>
      <w:r w:rsidR="00BA4C04" w:rsidRPr="00BF1D65">
        <w:rPr>
          <w:rFonts w:ascii="Times New Roman" w:eastAsia="Times New Roman" w:hAnsi="Times New Roman" w:cs="Times New Roman"/>
          <w:color w:val="auto"/>
          <w:sz w:val="23"/>
          <w:szCs w:val="23"/>
          <w:u w:val="single"/>
        </w:rPr>
        <w:t>CACFP Meal Counts Report</w:t>
      </w:r>
    </w:p>
    <w:p w:rsidR="003048E2" w:rsidRPr="00732BBA" w:rsidRDefault="005375C7" w:rsidP="00721BAC">
      <w:pPr>
        <w:ind w:left="720"/>
        <w:jc w:val="both"/>
        <w:rPr>
          <w:rFonts w:ascii="Times New Roman" w:hAnsi="Times New Roman" w:cs="Times New Roman"/>
          <w:i/>
          <w:color w:val="auto"/>
          <w:sz w:val="23"/>
          <w:szCs w:val="23"/>
        </w:rPr>
      </w:pPr>
      <w:r w:rsidRPr="00732BBA">
        <w:rPr>
          <w:rFonts w:ascii="Times New Roman" w:eastAsia="Times New Roman" w:hAnsi="Times New Roman" w:cs="Times New Roman"/>
          <w:color w:val="auto"/>
          <w:sz w:val="23"/>
          <w:szCs w:val="23"/>
        </w:rPr>
        <w:t>Kelly</w:t>
      </w:r>
      <w:r w:rsidR="00B55F5F" w:rsidRPr="00732BBA">
        <w:rPr>
          <w:rFonts w:ascii="Times New Roman" w:eastAsia="Times New Roman" w:hAnsi="Times New Roman" w:cs="Times New Roman"/>
          <w:color w:val="auto"/>
          <w:sz w:val="23"/>
          <w:szCs w:val="23"/>
        </w:rPr>
        <w:t xml:space="preserve"> reviewed the California Adult Child Food Program Report.</w:t>
      </w:r>
      <w:r w:rsidR="0051762E" w:rsidRPr="00732BBA">
        <w:rPr>
          <w:rFonts w:ascii="Times New Roman" w:eastAsia="Times New Roman" w:hAnsi="Times New Roman" w:cs="Times New Roman"/>
          <w:color w:val="auto"/>
          <w:sz w:val="23"/>
          <w:szCs w:val="23"/>
        </w:rPr>
        <w:t xml:space="preserve"> There were </w:t>
      </w:r>
      <w:r w:rsidR="00732BBA" w:rsidRPr="00732BBA">
        <w:rPr>
          <w:rFonts w:ascii="Times New Roman" w:hAnsi="Times New Roman" w:cs="Times New Roman"/>
          <w:color w:val="auto"/>
          <w:sz w:val="23"/>
          <w:szCs w:val="23"/>
        </w:rPr>
        <w:t xml:space="preserve">9581 </w:t>
      </w:r>
      <w:r w:rsidR="0051762E" w:rsidRPr="00732BBA">
        <w:rPr>
          <w:rFonts w:ascii="Times New Roman" w:hAnsi="Times New Roman" w:cs="Times New Roman"/>
          <w:color w:val="auto"/>
          <w:sz w:val="23"/>
          <w:szCs w:val="23"/>
        </w:rPr>
        <w:t xml:space="preserve">meals, for a total reimbursement of </w:t>
      </w:r>
      <w:r w:rsidR="0051762E" w:rsidRPr="00732BBA">
        <w:rPr>
          <w:rFonts w:ascii="Times New Roman" w:hAnsi="Times New Roman" w:cs="Times New Roman"/>
          <w:noProof/>
          <w:color w:val="auto"/>
          <w:sz w:val="23"/>
          <w:szCs w:val="23"/>
        </w:rPr>
        <w:t>$</w:t>
      </w:r>
      <w:r w:rsidR="00732BBA" w:rsidRPr="00732BBA">
        <w:rPr>
          <w:rFonts w:ascii="Times New Roman" w:hAnsi="Times New Roman" w:cs="Times New Roman"/>
          <w:noProof/>
          <w:color w:val="auto"/>
          <w:sz w:val="23"/>
          <w:szCs w:val="23"/>
        </w:rPr>
        <w:t>21,223.93</w:t>
      </w:r>
      <w:r w:rsidR="0051762E" w:rsidRPr="00732BBA">
        <w:rPr>
          <w:rFonts w:ascii="Times New Roman" w:hAnsi="Times New Roman" w:cs="Times New Roman"/>
          <w:noProof/>
          <w:color w:val="auto"/>
          <w:sz w:val="23"/>
          <w:szCs w:val="23"/>
        </w:rPr>
        <w:t>.</w:t>
      </w:r>
      <w:r w:rsidR="0051762E" w:rsidRPr="00732BBA">
        <w:rPr>
          <w:rFonts w:ascii="Times New Roman" w:hAnsi="Times New Roman" w:cs="Times New Roman"/>
          <w:color w:val="auto"/>
          <w:sz w:val="23"/>
          <w:szCs w:val="23"/>
        </w:rPr>
        <w:t xml:space="preserve"> </w:t>
      </w:r>
      <w:r w:rsidR="00B55F5F" w:rsidRPr="00732BBA">
        <w:rPr>
          <w:rFonts w:ascii="Times New Roman" w:eastAsia="Times New Roman" w:hAnsi="Times New Roman" w:cs="Times New Roman"/>
          <w:color w:val="auto"/>
          <w:sz w:val="23"/>
          <w:szCs w:val="23"/>
        </w:rPr>
        <w:t xml:space="preserve">  </w:t>
      </w:r>
      <w:r w:rsidR="00732BBA" w:rsidRPr="00732BBA">
        <w:rPr>
          <w:rFonts w:ascii="Times New Roman" w:eastAsia="Times New Roman" w:hAnsi="Times New Roman" w:cs="Times New Roman"/>
          <w:i/>
          <w:color w:val="auto"/>
          <w:sz w:val="23"/>
          <w:szCs w:val="23"/>
        </w:rPr>
        <w:t>Bethany Sherrick</w:t>
      </w:r>
      <w:r w:rsidR="00B55F5F" w:rsidRPr="00732BBA">
        <w:rPr>
          <w:rFonts w:ascii="Times New Roman" w:eastAsia="Times New Roman" w:hAnsi="Times New Roman" w:cs="Times New Roman"/>
          <w:i/>
          <w:color w:val="auto"/>
          <w:sz w:val="23"/>
          <w:szCs w:val="23"/>
        </w:rPr>
        <w:t xml:space="preserve"> made a motion to approve the CACFP Meal Counts Report, Martha Dixon seconded; motion carried.</w:t>
      </w:r>
    </w:p>
    <w:p w:rsidR="000C77C7" w:rsidRPr="00732BBA" w:rsidRDefault="000C77C7" w:rsidP="00721BAC">
      <w:pPr>
        <w:ind w:left="720"/>
        <w:jc w:val="both"/>
        <w:rPr>
          <w:rFonts w:ascii="Times New Roman" w:eastAsia="Times New Roman" w:hAnsi="Times New Roman" w:cs="Times New Roman"/>
          <w:color w:val="auto"/>
          <w:sz w:val="23"/>
          <w:szCs w:val="23"/>
        </w:rPr>
      </w:pPr>
      <w:bookmarkStart w:id="1" w:name="h.gjdgxs" w:colFirst="0" w:colLast="0"/>
      <w:bookmarkEnd w:id="1"/>
    </w:p>
    <w:p w:rsidR="00D37A3D" w:rsidRPr="00732BBA" w:rsidRDefault="000C77C7" w:rsidP="0051762E">
      <w:pPr>
        <w:ind w:left="720"/>
        <w:jc w:val="both"/>
        <w:rPr>
          <w:rFonts w:ascii="Times New Roman" w:eastAsia="Times New Roman" w:hAnsi="Times New Roman" w:cs="Times New Roman"/>
          <w:color w:val="auto"/>
          <w:sz w:val="23"/>
          <w:szCs w:val="23"/>
        </w:rPr>
      </w:pPr>
      <w:r w:rsidRPr="00732BBA">
        <w:rPr>
          <w:rFonts w:ascii="Times New Roman" w:eastAsia="Times New Roman" w:hAnsi="Times New Roman" w:cs="Times New Roman"/>
          <w:color w:val="auto"/>
          <w:sz w:val="23"/>
          <w:szCs w:val="23"/>
        </w:rPr>
        <w:t>*</w:t>
      </w:r>
      <w:r w:rsidR="00B55F5F" w:rsidRPr="00732BBA">
        <w:rPr>
          <w:rFonts w:ascii="Times New Roman" w:eastAsia="Times New Roman" w:hAnsi="Times New Roman" w:cs="Times New Roman"/>
          <w:color w:val="auto"/>
          <w:sz w:val="23"/>
          <w:szCs w:val="23"/>
          <w:u w:val="single"/>
        </w:rPr>
        <w:t xml:space="preserve">Chief </w:t>
      </w:r>
      <w:r w:rsidR="002D2F84" w:rsidRPr="00732BBA">
        <w:rPr>
          <w:rFonts w:ascii="Times New Roman" w:eastAsia="Times New Roman" w:hAnsi="Times New Roman" w:cs="Times New Roman"/>
          <w:color w:val="auto"/>
          <w:sz w:val="23"/>
          <w:szCs w:val="23"/>
          <w:u w:val="single"/>
        </w:rPr>
        <w:t>Fiscal</w:t>
      </w:r>
      <w:r w:rsidR="00B55F5F" w:rsidRPr="00732BBA">
        <w:rPr>
          <w:rFonts w:ascii="Times New Roman" w:eastAsia="Times New Roman" w:hAnsi="Times New Roman" w:cs="Times New Roman"/>
          <w:color w:val="auto"/>
          <w:sz w:val="23"/>
          <w:szCs w:val="23"/>
          <w:u w:val="single"/>
        </w:rPr>
        <w:t xml:space="preserve"> Officer</w:t>
      </w:r>
      <w:r w:rsidR="002D2F84" w:rsidRPr="00732BBA">
        <w:rPr>
          <w:rFonts w:ascii="Times New Roman" w:eastAsia="Times New Roman" w:hAnsi="Times New Roman" w:cs="Times New Roman"/>
          <w:color w:val="auto"/>
          <w:sz w:val="23"/>
          <w:szCs w:val="23"/>
          <w:u w:val="single"/>
        </w:rPr>
        <w:t xml:space="preserve"> Report</w:t>
      </w:r>
      <w:r w:rsidR="002D2F84" w:rsidRPr="00732BBA">
        <w:rPr>
          <w:rFonts w:ascii="Times New Roman" w:eastAsia="Times New Roman" w:hAnsi="Times New Roman" w:cs="Times New Roman"/>
          <w:color w:val="auto"/>
          <w:sz w:val="23"/>
          <w:szCs w:val="23"/>
        </w:rPr>
        <w:t xml:space="preserve"> </w:t>
      </w:r>
    </w:p>
    <w:p w:rsidR="0008706E" w:rsidRPr="0008706E" w:rsidRDefault="005375C7" w:rsidP="0008706E">
      <w:pPr>
        <w:ind w:left="720"/>
        <w:jc w:val="both"/>
        <w:rPr>
          <w:rFonts w:ascii="Times New Roman" w:hAnsi="Times New Roman" w:cs="Times New Roman"/>
          <w:i/>
          <w:color w:val="auto"/>
          <w:sz w:val="23"/>
          <w:szCs w:val="23"/>
        </w:rPr>
      </w:pPr>
      <w:r w:rsidRPr="00732BBA">
        <w:rPr>
          <w:rFonts w:ascii="Times New Roman" w:eastAsia="Times New Roman" w:hAnsi="Times New Roman" w:cs="Times New Roman"/>
          <w:color w:val="auto"/>
          <w:sz w:val="23"/>
          <w:szCs w:val="23"/>
        </w:rPr>
        <w:t>Kelly</w:t>
      </w:r>
      <w:r w:rsidR="0051762E" w:rsidRPr="00732BBA">
        <w:rPr>
          <w:rFonts w:ascii="Times New Roman" w:eastAsia="Times New Roman" w:hAnsi="Times New Roman" w:cs="Times New Roman"/>
          <w:color w:val="auto"/>
          <w:sz w:val="23"/>
          <w:szCs w:val="23"/>
        </w:rPr>
        <w:t xml:space="preserve"> </w:t>
      </w:r>
      <w:r w:rsidR="0008706E">
        <w:rPr>
          <w:rFonts w:ascii="Times New Roman" w:eastAsia="Times New Roman" w:hAnsi="Times New Roman" w:cs="Times New Roman"/>
          <w:color w:val="auto"/>
          <w:sz w:val="23"/>
          <w:szCs w:val="23"/>
        </w:rPr>
        <w:t>stated that she had no additional items to report.</w:t>
      </w:r>
      <w:r w:rsidRPr="00732BBA">
        <w:rPr>
          <w:rFonts w:ascii="Times New Roman" w:hAnsi="Times New Roman" w:cs="Times New Roman"/>
          <w:color w:val="auto"/>
          <w:sz w:val="23"/>
          <w:szCs w:val="23"/>
        </w:rPr>
        <w:t xml:space="preserve">  We are at </w:t>
      </w:r>
      <w:r w:rsidR="00732BBA" w:rsidRPr="00732BBA">
        <w:rPr>
          <w:rFonts w:ascii="Times New Roman" w:hAnsi="Times New Roman" w:cs="Times New Roman"/>
          <w:color w:val="auto"/>
          <w:sz w:val="23"/>
          <w:szCs w:val="23"/>
        </w:rPr>
        <w:t xml:space="preserve">125.12% of In-Kind needed.  </w:t>
      </w:r>
      <w:r w:rsidR="0051762E" w:rsidRPr="00732BBA">
        <w:rPr>
          <w:rFonts w:ascii="Times New Roman" w:hAnsi="Times New Roman" w:cs="Times New Roman"/>
          <w:color w:val="auto"/>
          <w:sz w:val="23"/>
          <w:szCs w:val="23"/>
        </w:rPr>
        <w:t xml:space="preserve">A portion of the Fiscal Report is included in the printed packet for your review. The complete Fiscal Report was included in the emailed packet.  </w:t>
      </w:r>
      <w:r w:rsidR="00732BBA" w:rsidRPr="00732BBA">
        <w:rPr>
          <w:rFonts w:ascii="Times New Roman" w:hAnsi="Times New Roman" w:cs="Times New Roman"/>
          <w:i/>
          <w:color w:val="auto"/>
          <w:sz w:val="23"/>
          <w:szCs w:val="23"/>
        </w:rPr>
        <w:t>Phyllis Avilla</w:t>
      </w:r>
      <w:r w:rsidR="0051762E" w:rsidRPr="00732BBA">
        <w:rPr>
          <w:rFonts w:ascii="Times New Roman" w:hAnsi="Times New Roman" w:cs="Times New Roman"/>
          <w:i/>
          <w:color w:val="auto"/>
          <w:sz w:val="23"/>
          <w:szCs w:val="23"/>
        </w:rPr>
        <w:t xml:space="preserve"> made a motion to approve the </w:t>
      </w:r>
      <w:r w:rsidR="00732BBA" w:rsidRPr="00732BBA">
        <w:rPr>
          <w:rFonts w:ascii="Times New Roman" w:hAnsi="Times New Roman" w:cs="Times New Roman"/>
          <w:i/>
          <w:color w:val="auto"/>
          <w:sz w:val="23"/>
          <w:szCs w:val="23"/>
        </w:rPr>
        <w:t>March</w:t>
      </w:r>
      <w:r w:rsidR="0051762E" w:rsidRPr="00732BBA">
        <w:rPr>
          <w:rFonts w:ascii="Times New Roman" w:hAnsi="Times New Roman" w:cs="Times New Roman"/>
          <w:i/>
          <w:color w:val="auto"/>
          <w:sz w:val="23"/>
          <w:szCs w:val="23"/>
        </w:rPr>
        <w:t xml:space="preserve"> 2017 Fiscal Report, </w:t>
      </w:r>
      <w:r w:rsidR="00732BBA" w:rsidRPr="00732BBA">
        <w:rPr>
          <w:rFonts w:ascii="Times New Roman" w:hAnsi="Times New Roman" w:cs="Times New Roman"/>
          <w:i/>
          <w:color w:val="auto"/>
          <w:sz w:val="23"/>
          <w:szCs w:val="23"/>
        </w:rPr>
        <w:t>Natalie Beeman</w:t>
      </w:r>
      <w:r w:rsidR="0051762E" w:rsidRPr="00732BBA">
        <w:rPr>
          <w:rFonts w:ascii="Times New Roman" w:hAnsi="Times New Roman" w:cs="Times New Roman"/>
          <w:i/>
          <w:color w:val="auto"/>
          <w:sz w:val="23"/>
          <w:szCs w:val="23"/>
        </w:rPr>
        <w:t xml:space="preserve"> seconded; motion carried.</w:t>
      </w:r>
    </w:p>
    <w:p w:rsidR="0008706E" w:rsidRPr="00732BBA" w:rsidRDefault="0008706E" w:rsidP="00F20A83">
      <w:pPr>
        <w:jc w:val="both"/>
        <w:rPr>
          <w:rFonts w:ascii="Times New Roman" w:eastAsia="Times New Roman" w:hAnsi="Times New Roman" w:cs="Times New Roman"/>
          <w:color w:val="auto"/>
          <w:sz w:val="23"/>
          <w:szCs w:val="23"/>
        </w:rPr>
      </w:pPr>
    </w:p>
    <w:p w:rsidR="0008706E" w:rsidRDefault="0008706E" w:rsidP="0008706E">
      <w:pPr>
        <w:ind w:firstLine="720"/>
        <w:jc w:val="both"/>
        <w:rPr>
          <w:rFonts w:ascii="Times New Roman" w:eastAsia="Times New Roman" w:hAnsi="Times New Roman" w:cs="Times New Roman"/>
          <w:color w:val="auto"/>
          <w:sz w:val="23"/>
          <w:szCs w:val="23"/>
        </w:rPr>
      </w:pPr>
      <w:r w:rsidRPr="0008706E">
        <w:rPr>
          <w:rFonts w:ascii="Times New Roman" w:eastAsia="Times New Roman" w:hAnsi="Times New Roman" w:cs="Times New Roman"/>
          <w:color w:val="auto"/>
          <w:sz w:val="23"/>
          <w:szCs w:val="23"/>
        </w:rPr>
        <w:t>*</w:t>
      </w:r>
      <w:r w:rsidRPr="0008706E">
        <w:rPr>
          <w:rFonts w:ascii="Times New Roman" w:eastAsia="Times New Roman" w:hAnsi="Times New Roman" w:cs="Times New Roman"/>
          <w:color w:val="auto"/>
          <w:sz w:val="23"/>
          <w:szCs w:val="23"/>
          <w:u w:val="single"/>
        </w:rPr>
        <w:t>Program Audit</w:t>
      </w:r>
      <w:r w:rsidRPr="0008706E">
        <w:rPr>
          <w:rFonts w:ascii="Times New Roman" w:eastAsia="Times New Roman" w:hAnsi="Times New Roman" w:cs="Times New Roman"/>
          <w:color w:val="auto"/>
          <w:sz w:val="23"/>
          <w:szCs w:val="23"/>
          <w:u w:val="single"/>
        </w:rPr>
        <w:t xml:space="preserve"> Report</w:t>
      </w:r>
      <w:r w:rsidRPr="0008706E">
        <w:rPr>
          <w:rFonts w:ascii="Times New Roman" w:eastAsia="Times New Roman" w:hAnsi="Times New Roman" w:cs="Times New Roman"/>
          <w:color w:val="auto"/>
          <w:sz w:val="23"/>
          <w:szCs w:val="23"/>
        </w:rPr>
        <w:t xml:space="preserve"> </w:t>
      </w:r>
    </w:p>
    <w:p w:rsidR="009669FA" w:rsidRPr="009669FA" w:rsidRDefault="009669FA" w:rsidP="009669FA">
      <w:pPr>
        <w:ind w:left="720"/>
        <w:jc w:val="both"/>
        <w:rPr>
          <w:rFonts w:ascii="Times New Roman" w:eastAsia="Times New Roman" w:hAnsi="Times New Roman" w:cs="Times New Roman"/>
          <w:i/>
          <w:color w:val="auto"/>
          <w:sz w:val="23"/>
          <w:szCs w:val="23"/>
        </w:rPr>
      </w:pPr>
      <w:r>
        <w:rPr>
          <w:rFonts w:ascii="Times New Roman" w:eastAsia="Times New Roman" w:hAnsi="Times New Roman" w:cs="Times New Roman"/>
          <w:color w:val="auto"/>
          <w:sz w:val="23"/>
          <w:szCs w:val="23"/>
        </w:rPr>
        <w:t>Brain explained what Scottie from Randolph Scott and Associates was talking about during the conference call on March 22</w:t>
      </w:r>
      <w:r>
        <w:rPr>
          <w:rFonts w:ascii="Times New Roman" w:eastAsia="Times New Roman" w:hAnsi="Times New Roman" w:cs="Times New Roman"/>
          <w:color w:val="auto"/>
          <w:sz w:val="23"/>
          <w:szCs w:val="23"/>
          <w:vertAlign w:val="superscript"/>
        </w:rPr>
        <w:t>nd</w:t>
      </w:r>
      <w:r>
        <w:rPr>
          <w:rFonts w:ascii="Times New Roman" w:eastAsia="Times New Roman" w:hAnsi="Times New Roman" w:cs="Times New Roman"/>
          <w:color w:val="auto"/>
          <w:sz w:val="23"/>
          <w:szCs w:val="23"/>
        </w:rPr>
        <w:t xml:space="preserve"> when he was referring to the CACFP funds.  </w:t>
      </w:r>
      <w:r w:rsidRPr="009669FA">
        <w:rPr>
          <w:rFonts w:ascii="Times New Roman" w:eastAsia="Times New Roman" w:hAnsi="Times New Roman" w:cs="Times New Roman"/>
          <w:i/>
          <w:color w:val="auto"/>
          <w:sz w:val="23"/>
          <w:szCs w:val="23"/>
        </w:rPr>
        <w:t xml:space="preserve">Martha Dixon made a motion to accept the audit as </w:t>
      </w:r>
      <w:r>
        <w:rPr>
          <w:rFonts w:ascii="Times New Roman" w:eastAsia="Times New Roman" w:hAnsi="Times New Roman" w:cs="Times New Roman"/>
          <w:i/>
          <w:color w:val="auto"/>
          <w:sz w:val="23"/>
          <w:szCs w:val="23"/>
        </w:rPr>
        <w:t xml:space="preserve">presented, Bethany Sherrick seconded; motion carried.  </w:t>
      </w:r>
    </w:p>
    <w:p w:rsidR="009669FA" w:rsidRPr="0008706E" w:rsidRDefault="009669FA" w:rsidP="0008706E">
      <w:pPr>
        <w:ind w:firstLine="720"/>
        <w:jc w:val="both"/>
        <w:rPr>
          <w:rFonts w:ascii="Times New Roman" w:eastAsia="Times New Roman" w:hAnsi="Times New Roman" w:cs="Times New Roman"/>
          <w:color w:val="auto"/>
          <w:sz w:val="23"/>
          <w:szCs w:val="23"/>
        </w:rPr>
      </w:pPr>
    </w:p>
    <w:p w:rsidR="00541E1F" w:rsidRPr="00732BBA" w:rsidRDefault="00BA4C04" w:rsidP="00850833">
      <w:pPr>
        <w:numPr>
          <w:ilvl w:val="0"/>
          <w:numId w:val="1"/>
        </w:numPr>
        <w:ind w:left="720" w:hanging="360"/>
        <w:jc w:val="both"/>
        <w:rPr>
          <w:rFonts w:ascii="Times New Roman" w:hAnsi="Times New Roman" w:cs="Times New Roman"/>
          <w:b/>
          <w:color w:val="auto"/>
          <w:sz w:val="23"/>
          <w:szCs w:val="23"/>
          <w:u w:val="single"/>
        </w:rPr>
      </w:pPr>
      <w:r w:rsidRPr="00732BBA">
        <w:rPr>
          <w:rFonts w:ascii="Times New Roman" w:eastAsia="Times New Roman" w:hAnsi="Times New Roman" w:cs="Times New Roman"/>
          <w:b/>
          <w:smallCaps/>
          <w:color w:val="auto"/>
          <w:sz w:val="23"/>
          <w:szCs w:val="23"/>
          <w:u w:val="single"/>
        </w:rPr>
        <w:t>EXECUTIVE DIRECTOR’S REPORT</w:t>
      </w:r>
      <w:r w:rsidRPr="00732BBA">
        <w:rPr>
          <w:rFonts w:ascii="Times New Roman" w:eastAsia="Times New Roman" w:hAnsi="Times New Roman" w:cs="Times New Roman"/>
          <w:color w:val="auto"/>
          <w:sz w:val="23"/>
          <w:szCs w:val="23"/>
        </w:rPr>
        <w:t xml:space="preserve"> –</w:t>
      </w:r>
      <w:r w:rsidR="00F20A83" w:rsidRPr="00732BBA">
        <w:rPr>
          <w:rFonts w:ascii="Times New Roman" w:hAnsi="Times New Roman" w:cs="Times New Roman"/>
          <w:color w:val="auto"/>
          <w:sz w:val="23"/>
          <w:szCs w:val="23"/>
        </w:rPr>
        <w:t xml:space="preserve"> </w:t>
      </w:r>
      <w:r w:rsidR="004C7F07" w:rsidRPr="00732BBA">
        <w:rPr>
          <w:rFonts w:ascii="Times New Roman" w:hAnsi="Times New Roman" w:cs="Times New Roman"/>
          <w:color w:val="auto"/>
          <w:sz w:val="23"/>
          <w:szCs w:val="23"/>
        </w:rPr>
        <w:t>Brian</w:t>
      </w:r>
      <w:r w:rsidR="00541E1F" w:rsidRPr="00732BBA">
        <w:rPr>
          <w:rFonts w:ascii="Times New Roman" w:hAnsi="Times New Roman" w:cs="Times New Roman"/>
          <w:color w:val="auto"/>
          <w:sz w:val="23"/>
          <w:szCs w:val="23"/>
        </w:rPr>
        <w:t xml:space="preserve"> </w:t>
      </w:r>
      <w:r w:rsidR="004C7F07" w:rsidRPr="00732BBA">
        <w:rPr>
          <w:rFonts w:ascii="Times New Roman" w:hAnsi="Times New Roman" w:cs="Times New Roman"/>
          <w:color w:val="auto"/>
          <w:sz w:val="23"/>
          <w:szCs w:val="23"/>
        </w:rPr>
        <w:t xml:space="preserve">did not have a report this month.  </w:t>
      </w:r>
      <w:r w:rsidR="00732BBA" w:rsidRPr="00732BBA">
        <w:rPr>
          <w:rFonts w:ascii="Times New Roman" w:hAnsi="Times New Roman" w:cs="Times New Roman"/>
          <w:color w:val="auto"/>
          <w:sz w:val="23"/>
          <w:szCs w:val="23"/>
        </w:rPr>
        <w:t xml:space="preserve">Brian </w:t>
      </w:r>
      <w:r w:rsidR="0028264F">
        <w:rPr>
          <w:rFonts w:ascii="Times New Roman" w:hAnsi="Times New Roman" w:cs="Times New Roman"/>
          <w:color w:val="auto"/>
          <w:sz w:val="23"/>
          <w:szCs w:val="23"/>
        </w:rPr>
        <w:t>met, in a closed session,</w:t>
      </w:r>
      <w:r w:rsidR="00732BBA" w:rsidRPr="00732BBA">
        <w:rPr>
          <w:rFonts w:ascii="Times New Roman" w:hAnsi="Times New Roman" w:cs="Times New Roman"/>
          <w:color w:val="auto"/>
          <w:sz w:val="23"/>
          <w:szCs w:val="23"/>
        </w:rPr>
        <w:t xml:space="preserve"> </w:t>
      </w:r>
      <w:r w:rsidR="0028264F">
        <w:rPr>
          <w:rFonts w:ascii="Times New Roman" w:hAnsi="Times New Roman" w:cs="Times New Roman"/>
          <w:color w:val="auto"/>
          <w:sz w:val="23"/>
          <w:szCs w:val="23"/>
        </w:rPr>
        <w:t xml:space="preserve">with </w:t>
      </w:r>
      <w:r w:rsidR="00732BBA" w:rsidRPr="00732BBA">
        <w:rPr>
          <w:rFonts w:ascii="Times New Roman" w:hAnsi="Times New Roman" w:cs="Times New Roman"/>
          <w:color w:val="auto"/>
          <w:sz w:val="23"/>
          <w:szCs w:val="23"/>
        </w:rPr>
        <w:t xml:space="preserve">the </w:t>
      </w:r>
      <w:r w:rsidR="0008706E">
        <w:rPr>
          <w:rFonts w:ascii="Times New Roman" w:hAnsi="Times New Roman" w:cs="Times New Roman"/>
          <w:color w:val="auto"/>
          <w:sz w:val="23"/>
          <w:szCs w:val="23"/>
        </w:rPr>
        <w:t>Governing Board</w:t>
      </w:r>
      <w:r w:rsidR="00732BBA" w:rsidRPr="00732BBA">
        <w:rPr>
          <w:rFonts w:ascii="Times New Roman" w:hAnsi="Times New Roman" w:cs="Times New Roman"/>
          <w:color w:val="auto"/>
          <w:sz w:val="23"/>
          <w:szCs w:val="23"/>
        </w:rPr>
        <w:t xml:space="preserve"> for the Self-Assessment Interview.  </w:t>
      </w:r>
    </w:p>
    <w:p w:rsidR="00541E1F" w:rsidRPr="00732BBA" w:rsidRDefault="00541E1F" w:rsidP="00541E1F">
      <w:pPr>
        <w:ind w:left="720"/>
        <w:jc w:val="both"/>
        <w:rPr>
          <w:rFonts w:ascii="Times New Roman" w:hAnsi="Times New Roman" w:cs="Times New Roman"/>
          <w:b/>
          <w:color w:val="auto"/>
          <w:sz w:val="23"/>
          <w:szCs w:val="23"/>
          <w:u w:val="single"/>
        </w:rPr>
      </w:pPr>
    </w:p>
    <w:p w:rsidR="004C7F07" w:rsidRPr="00BF1D65" w:rsidRDefault="004C7F07" w:rsidP="0048711B">
      <w:pPr>
        <w:numPr>
          <w:ilvl w:val="0"/>
          <w:numId w:val="1"/>
        </w:numPr>
        <w:ind w:left="720" w:hanging="360"/>
        <w:jc w:val="both"/>
        <w:rPr>
          <w:rFonts w:ascii="Times New Roman" w:eastAsia="Times New Roman" w:hAnsi="Times New Roman" w:cs="Times New Roman"/>
          <w:b/>
          <w:color w:val="auto"/>
          <w:sz w:val="23"/>
          <w:szCs w:val="23"/>
          <w:u w:val="single"/>
        </w:rPr>
      </w:pPr>
      <w:r w:rsidRPr="00BF1D65">
        <w:rPr>
          <w:rFonts w:ascii="Times New Roman" w:eastAsia="Times New Roman" w:hAnsi="Times New Roman" w:cs="Times New Roman"/>
          <w:b/>
          <w:color w:val="auto"/>
          <w:sz w:val="23"/>
          <w:szCs w:val="23"/>
          <w:u w:val="single"/>
        </w:rPr>
        <w:t>SERVICE AREA REPORTS</w:t>
      </w:r>
    </w:p>
    <w:p w:rsidR="004C7F07" w:rsidRPr="00732BBA" w:rsidRDefault="00732BBA" w:rsidP="004C7F07">
      <w:pPr>
        <w:pStyle w:val="ListParagraph"/>
        <w:rPr>
          <w:rFonts w:ascii="Times New Roman" w:eastAsia="Times New Roman" w:hAnsi="Times New Roman" w:cs="Times New Roman"/>
          <w:b/>
          <w:color w:val="auto"/>
          <w:sz w:val="23"/>
          <w:szCs w:val="23"/>
          <w:u w:val="single"/>
        </w:rPr>
      </w:pPr>
      <w:r w:rsidRPr="00732BBA">
        <w:rPr>
          <w:rFonts w:ascii="Times New Roman" w:eastAsia="Times New Roman" w:hAnsi="Times New Roman" w:cs="Times New Roman"/>
          <w:color w:val="auto"/>
          <w:sz w:val="23"/>
          <w:szCs w:val="23"/>
        </w:rPr>
        <w:t xml:space="preserve">Due to the time required for the Self-Assessment </w:t>
      </w:r>
      <w:r w:rsidRPr="00732BBA">
        <w:rPr>
          <w:rFonts w:ascii="Times New Roman" w:eastAsia="Times New Roman" w:hAnsi="Times New Roman" w:cs="Times New Roman"/>
          <w:noProof/>
          <w:color w:val="auto"/>
          <w:sz w:val="23"/>
          <w:szCs w:val="23"/>
        </w:rPr>
        <w:t>Interview</w:t>
      </w:r>
      <w:r>
        <w:rPr>
          <w:rFonts w:ascii="Times New Roman" w:eastAsia="Times New Roman" w:hAnsi="Times New Roman" w:cs="Times New Roman"/>
          <w:noProof/>
          <w:color w:val="auto"/>
          <w:sz w:val="23"/>
          <w:szCs w:val="23"/>
        </w:rPr>
        <w:t>,</w:t>
      </w:r>
      <w:r w:rsidRPr="00732BBA">
        <w:rPr>
          <w:rFonts w:ascii="Times New Roman" w:eastAsia="Times New Roman" w:hAnsi="Times New Roman" w:cs="Times New Roman"/>
          <w:color w:val="auto"/>
          <w:sz w:val="23"/>
          <w:szCs w:val="23"/>
        </w:rPr>
        <w:t xml:space="preserve"> the </w:t>
      </w:r>
      <w:r w:rsidR="004C7F07" w:rsidRPr="00732BBA">
        <w:rPr>
          <w:rFonts w:ascii="Times New Roman" w:eastAsia="Times New Roman" w:hAnsi="Times New Roman" w:cs="Times New Roman"/>
          <w:color w:val="auto"/>
          <w:sz w:val="23"/>
          <w:szCs w:val="23"/>
        </w:rPr>
        <w:t>Directors did not verbally report out this month.</w:t>
      </w:r>
      <w:r w:rsidR="004C7F07" w:rsidRPr="00732BBA">
        <w:rPr>
          <w:rFonts w:ascii="Times New Roman" w:eastAsia="Times New Roman" w:hAnsi="Times New Roman" w:cs="Times New Roman"/>
          <w:b/>
          <w:color w:val="auto"/>
          <w:sz w:val="23"/>
          <w:szCs w:val="23"/>
          <w:u w:val="single"/>
        </w:rPr>
        <w:t xml:space="preserve">  </w:t>
      </w:r>
    </w:p>
    <w:p w:rsidR="004C7F07" w:rsidRPr="00732BBA" w:rsidRDefault="004C7F07" w:rsidP="004C7F07">
      <w:pPr>
        <w:pStyle w:val="ListParagraph"/>
        <w:rPr>
          <w:rFonts w:ascii="Times New Roman" w:eastAsia="Times New Roman" w:hAnsi="Times New Roman" w:cs="Times New Roman"/>
          <w:b/>
          <w:color w:val="auto"/>
          <w:sz w:val="23"/>
          <w:szCs w:val="23"/>
          <w:u w:val="single"/>
        </w:rPr>
      </w:pPr>
    </w:p>
    <w:p w:rsidR="00732BBA" w:rsidRPr="00732BBA" w:rsidRDefault="00BA4C04" w:rsidP="00732BBA">
      <w:pPr>
        <w:numPr>
          <w:ilvl w:val="0"/>
          <w:numId w:val="1"/>
        </w:numPr>
        <w:ind w:left="720" w:hanging="360"/>
        <w:jc w:val="both"/>
        <w:rPr>
          <w:rFonts w:ascii="Times New Roman" w:hAnsi="Times New Roman" w:cs="Times New Roman"/>
          <w:color w:val="auto"/>
          <w:sz w:val="23"/>
          <w:szCs w:val="23"/>
        </w:rPr>
      </w:pPr>
      <w:r w:rsidRPr="00732BBA">
        <w:rPr>
          <w:rFonts w:ascii="Times New Roman" w:eastAsia="Times New Roman" w:hAnsi="Times New Roman" w:cs="Times New Roman"/>
          <w:b/>
          <w:color w:val="auto"/>
          <w:sz w:val="23"/>
          <w:szCs w:val="23"/>
          <w:u w:val="single"/>
        </w:rPr>
        <w:t>CORRESPONDENCE</w:t>
      </w:r>
      <w:r w:rsidR="00D37A3D" w:rsidRPr="00732BBA">
        <w:rPr>
          <w:rFonts w:ascii="Times New Roman" w:eastAsia="Times New Roman" w:hAnsi="Times New Roman" w:cs="Times New Roman"/>
          <w:b/>
          <w:color w:val="auto"/>
          <w:sz w:val="23"/>
          <w:szCs w:val="23"/>
          <w:u w:val="single"/>
        </w:rPr>
        <w:t xml:space="preserve"> </w:t>
      </w:r>
    </w:p>
    <w:p w:rsidR="00516B05" w:rsidRPr="00732BBA" w:rsidRDefault="00732BBA" w:rsidP="00732BBA">
      <w:pPr>
        <w:ind w:left="720"/>
        <w:jc w:val="both"/>
        <w:rPr>
          <w:rFonts w:ascii="Times New Roman" w:hAnsi="Times New Roman" w:cs="Times New Roman"/>
          <w:color w:val="auto"/>
          <w:sz w:val="23"/>
          <w:szCs w:val="23"/>
        </w:rPr>
      </w:pPr>
      <w:r w:rsidRPr="00732BBA">
        <w:rPr>
          <w:rFonts w:ascii="Times New Roman" w:eastAsia="Times New Roman" w:hAnsi="Times New Roman" w:cs="Times New Roman"/>
          <w:color w:val="auto"/>
          <w:sz w:val="23"/>
          <w:szCs w:val="23"/>
        </w:rPr>
        <w:t xml:space="preserve">There was no correspondence this month.  </w:t>
      </w:r>
    </w:p>
    <w:p w:rsidR="00732BBA" w:rsidRPr="00732BBA" w:rsidRDefault="00732BBA" w:rsidP="00732BBA">
      <w:pPr>
        <w:ind w:left="720"/>
        <w:jc w:val="both"/>
        <w:rPr>
          <w:rFonts w:ascii="Times New Roman" w:hAnsi="Times New Roman" w:cs="Times New Roman"/>
          <w:color w:val="auto"/>
          <w:sz w:val="23"/>
          <w:szCs w:val="23"/>
        </w:rPr>
      </w:pPr>
    </w:p>
    <w:p w:rsidR="003048E2" w:rsidRPr="00732BBA" w:rsidRDefault="00BA4C04" w:rsidP="0048711B">
      <w:pPr>
        <w:numPr>
          <w:ilvl w:val="0"/>
          <w:numId w:val="1"/>
        </w:numPr>
        <w:ind w:left="720" w:hanging="360"/>
        <w:jc w:val="both"/>
        <w:rPr>
          <w:rFonts w:ascii="Times New Roman" w:eastAsia="Times New Roman" w:hAnsi="Times New Roman" w:cs="Times New Roman"/>
          <w:color w:val="auto"/>
          <w:sz w:val="23"/>
          <w:szCs w:val="23"/>
        </w:rPr>
      </w:pPr>
      <w:r w:rsidRPr="00732BBA">
        <w:rPr>
          <w:rFonts w:ascii="Times New Roman" w:eastAsia="Times New Roman" w:hAnsi="Times New Roman" w:cs="Times New Roman"/>
          <w:b/>
          <w:smallCaps/>
          <w:color w:val="auto"/>
          <w:sz w:val="23"/>
          <w:szCs w:val="23"/>
          <w:u w:val="single"/>
        </w:rPr>
        <w:t>POLICY COUNCIL REPORT</w:t>
      </w:r>
    </w:p>
    <w:p w:rsidR="000E2AB9" w:rsidRPr="00732BBA" w:rsidRDefault="00732BBA" w:rsidP="00493DD4">
      <w:pPr>
        <w:ind w:left="720"/>
        <w:jc w:val="both"/>
        <w:rPr>
          <w:rFonts w:ascii="Times New Roman" w:hAnsi="Times New Roman" w:cs="Times New Roman"/>
          <w:color w:val="auto"/>
          <w:sz w:val="23"/>
          <w:szCs w:val="23"/>
        </w:rPr>
      </w:pPr>
      <w:r w:rsidRPr="00732BBA">
        <w:rPr>
          <w:rFonts w:ascii="Times New Roman" w:hAnsi="Times New Roman" w:cs="Times New Roman"/>
          <w:color w:val="auto"/>
          <w:sz w:val="23"/>
          <w:szCs w:val="23"/>
        </w:rPr>
        <w:lastRenderedPageBreak/>
        <w:t>There was no report this month.</w:t>
      </w:r>
    </w:p>
    <w:p w:rsidR="00493DD4" w:rsidRPr="00732BBA" w:rsidRDefault="00493DD4" w:rsidP="00493DD4">
      <w:pPr>
        <w:ind w:left="720"/>
        <w:jc w:val="both"/>
        <w:rPr>
          <w:rFonts w:ascii="Times New Roman" w:hAnsi="Times New Roman" w:cs="Times New Roman"/>
          <w:color w:val="auto"/>
          <w:sz w:val="23"/>
          <w:szCs w:val="23"/>
        </w:rPr>
      </w:pPr>
      <w:r w:rsidRPr="00732BBA">
        <w:rPr>
          <w:rFonts w:ascii="Times New Roman" w:hAnsi="Times New Roman" w:cs="Times New Roman"/>
          <w:color w:val="auto"/>
          <w:sz w:val="23"/>
          <w:szCs w:val="23"/>
        </w:rPr>
        <w:t xml:space="preserve">  </w:t>
      </w:r>
    </w:p>
    <w:p w:rsidR="003048E2" w:rsidRPr="00732BBA" w:rsidRDefault="00BA4C04" w:rsidP="0048711B">
      <w:pPr>
        <w:pStyle w:val="ListParagraph"/>
        <w:numPr>
          <w:ilvl w:val="0"/>
          <w:numId w:val="1"/>
        </w:numPr>
        <w:jc w:val="both"/>
        <w:rPr>
          <w:rFonts w:ascii="Times New Roman" w:eastAsia="Times New Roman" w:hAnsi="Times New Roman" w:cs="Times New Roman"/>
          <w:color w:val="auto"/>
          <w:sz w:val="23"/>
          <w:szCs w:val="23"/>
        </w:rPr>
      </w:pPr>
      <w:r w:rsidRPr="00732BBA">
        <w:rPr>
          <w:rFonts w:ascii="Times New Roman" w:eastAsia="Times New Roman" w:hAnsi="Times New Roman" w:cs="Times New Roman"/>
          <w:b/>
          <w:color w:val="auto"/>
          <w:sz w:val="23"/>
          <w:szCs w:val="23"/>
          <w:u w:val="single"/>
        </w:rPr>
        <w:t>COMMUNITY AWARENESS ISSUES</w:t>
      </w:r>
    </w:p>
    <w:p w:rsidR="004C7F07" w:rsidRPr="00732BBA" w:rsidRDefault="00732BBA" w:rsidP="00721BAC">
      <w:pPr>
        <w:ind w:left="720"/>
        <w:jc w:val="both"/>
        <w:rPr>
          <w:rFonts w:ascii="Times New Roman" w:hAnsi="Times New Roman" w:cs="Times New Roman"/>
          <w:color w:val="auto"/>
          <w:sz w:val="23"/>
          <w:szCs w:val="23"/>
        </w:rPr>
      </w:pPr>
      <w:r w:rsidRPr="00732BBA">
        <w:rPr>
          <w:rFonts w:ascii="Times New Roman" w:hAnsi="Times New Roman" w:cs="Times New Roman"/>
          <w:color w:val="auto"/>
          <w:sz w:val="23"/>
          <w:szCs w:val="23"/>
        </w:rPr>
        <w:t xml:space="preserve">There </w:t>
      </w:r>
      <w:r w:rsidRPr="00732BBA">
        <w:rPr>
          <w:rFonts w:ascii="Times New Roman" w:hAnsi="Times New Roman" w:cs="Times New Roman"/>
          <w:noProof/>
          <w:color w:val="auto"/>
          <w:sz w:val="23"/>
          <w:szCs w:val="23"/>
        </w:rPr>
        <w:t>were</w:t>
      </w:r>
      <w:r w:rsidRPr="00732BBA">
        <w:rPr>
          <w:rFonts w:ascii="Times New Roman" w:hAnsi="Times New Roman" w:cs="Times New Roman"/>
          <w:color w:val="auto"/>
          <w:sz w:val="23"/>
          <w:szCs w:val="23"/>
        </w:rPr>
        <w:t xml:space="preserve"> no Community Awareness Issues this month.  </w:t>
      </w:r>
    </w:p>
    <w:p w:rsidR="005C1EF3" w:rsidRPr="00732BBA" w:rsidRDefault="005C1EF3" w:rsidP="00721BAC">
      <w:pPr>
        <w:ind w:left="720"/>
        <w:jc w:val="both"/>
        <w:rPr>
          <w:rFonts w:ascii="Times New Roman" w:hAnsi="Times New Roman" w:cs="Times New Roman"/>
          <w:color w:val="auto"/>
          <w:sz w:val="23"/>
          <w:szCs w:val="23"/>
        </w:rPr>
      </w:pPr>
    </w:p>
    <w:p w:rsidR="00615705" w:rsidRPr="00732BBA" w:rsidRDefault="00615705" w:rsidP="00615705">
      <w:pPr>
        <w:numPr>
          <w:ilvl w:val="0"/>
          <w:numId w:val="1"/>
        </w:numPr>
        <w:ind w:left="720" w:hanging="360"/>
        <w:jc w:val="both"/>
        <w:rPr>
          <w:rFonts w:ascii="Times New Roman" w:eastAsia="Times New Roman" w:hAnsi="Times New Roman" w:cs="Times New Roman"/>
          <w:color w:val="auto"/>
          <w:sz w:val="23"/>
          <w:szCs w:val="23"/>
        </w:rPr>
      </w:pPr>
      <w:r w:rsidRPr="00732BBA">
        <w:rPr>
          <w:rFonts w:ascii="Times New Roman" w:eastAsia="Times New Roman" w:hAnsi="Times New Roman" w:cs="Times New Roman"/>
          <w:b/>
          <w:color w:val="auto"/>
          <w:sz w:val="23"/>
          <w:szCs w:val="23"/>
          <w:u w:val="single"/>
        </w:rPr>
        <w:t>UNFINISHED BUSINESS</w:t>
      </w:r>
    </w:p>
    <w:p w:rsidR="009F6354" w:rsidRPr="00732BBA" w:rsidRDefault="009F6354" w:rsidP="009F6354">
      <w:pPr>
        <w:ind w:left="720"/>
        <w:jc w:val="both"/>
        <w:rPr>
          <w:rFonts w:ascii="Times New Roman" w:eastAsia="Times New Roman" w:hAnsi="Times New Roman" w:cs="Times New Roman"/>
          <w:color w:val="auto"/>
          <w:sz w:val="23"/>
          <w:szCs w:val="23"/>
        </w:rPr>
      </w:pPr>
      <w:r w:rsidRPr="00732BBA">
        <w:rPr>
          <w:rFonts w:ascii="Times New Roman" w:eastAsia="Times New Roman" w:hAnsi="Times New Roman" w:cs="Times New Roman"/>
          <w:color w:val="auto"/>
          <w:sz w:val="23"/>
          <w:szCs w:val="23"/>
        </w:rPr>
        <w:t>There was no Unfinished Business this month.</w:t>
      </w:r>
    </w:p>
    <w:p w:rsidR="009F6354" w:rsidRPr="00732BBA" w:rsidRDefault="009F6354" w:rsidP="009F6354">
      <w:pPr>
        <w:ind w:left="720"/>
        <w:jc w:val="both"/>
        <w:rPr>
          <w:rFonts w:ascii="Times New Roman" w:eastAsia="Times New Roman" w:hAnsi="Times New Roman" w:cs="Times New Roman"/>
          <w:color w:val="auto"/>
          <w:sz w:val="23"/>
          <w:szCs w:val="23"/>
        </w:rPr>
      </w:pPr>
    </w:p>
    <w:p w:rsidR="00615705" w:rsidRPr="00732BBA" w:rsidRDefault="00615705" w:rsidP="00615705">
      <w:pPr>
        <w:numPr>
          <w:ilvl w:val="0"/>
          <w:numId w:val="1"/>
        </w:numPr>
        <w:ind w:left="720" w:hanging="360"/>
        <w:jc w:val="both"/>
        <w:rPr>
          <w:rFonts w:ascii="Times New Roman" w:eastAsia="Times New Roman" w:hAnsi="Times New Roman" w:cs="Times New Roman"/>
          <w:b/>
          <w:color w:val="auto"/>
          <w:sz w:val="23"/>
          <w:szCs w:val="23"/>
          <w:u w:val="single"/>
        </w:rPr>
      </w:pPr>
      <w:r w:rsidRPr="00732BBA">
        <w:rPr>
          <w:rFonts w:ascii="Times New Roman" w:eastAsia="Times New Roman" w:hAnsi="Times New Roman" w:cs="Times New Roman"/>
          <w:b/>
          <w:smallCaps/>
          <w:color w:val="auto"/>
          <w:sz w:val="23"/>
          <w:szCs w:val="23"/>
          <w:u w:val="single"/>
        </w:rPr>
        <w:t>NEW BUSINESS</w:t>
      </w:r>
    </w:p>
    <w:p w:rsidR="00AB21E7" w:rsidRPr="00732BBA" w:rsidRDefault="00615705" w:rsidP="00615705">
      <w:pPr>
        <w:ind w:left="720"/>
        <w:jc w:val="both"/>
        <w:rPr>
          <w:rFonts w:ascii="Times New Roman" w:hAnsi="Times New Roman" w:cs="Times New Roman"/>
          <w:color w:val="auto"/>
          <w:sz w:val="23"/>
          <w:szCs w:val="23"/>
        </w:rPr>
      </w:pPr>
      <w:r w:rsidRPr="00732BBA">
        <w:rPr>
          <w:rFonts w:ascii="Times New Roman" w:hAnsi="Times New Roman" w:cs="Times New Roman"/>
          <w:color w:val="auto"/>
          <w:sz w:val="23"/>
          <w:szCs w:val="23"/>
        </w:rPr>
        <w:t xml:space="preserve">There was no New Business this month. </w:t>
      </w:r>
      <w:r w:rsidR="00493DD4" w:rsidRPr="00732BBA">
        <w:rPr>
          <w:rFonts w:ascii="Times New Roman" w:eastAsia="Times New Roman" w:hAnsi="Times New Roman" w:cs="Times New Roman"/>
          <w:color w:val="auto"/>
          <w:sz w:val="23"/>
          <w:szCs w:val="23"/>
        </w:rPr>
        <w:t xml:space="preserve">  </w:t>
      </w:r>
    </w:p>
    <w:p w:rsidR="00D05B28" w:rsidRPr="00732BBA" w:rsidRDefault="00BA4C04" w:rsidP="00573E35">
      <w:pPr>
        <w:tabs>
          <w:tab w:val="left" w:pos="1080"/>
        </w:tabs>
        <w:ind w:left="720"/>
        <w:jc w:val="both"/>
        <w:rPr>
          <w:rFonts w:ascii="Times New Roman" w:hAnsi="Times New Roman" w:cs="Times New Roman"/>
          <w:color w:val="auto"/>
          <w:sz w:val="23"/>
          <w:szCs w:val="23"/>
        </w:rPr>
      </w:pPr>
      <w:r w:rsidRPr="00732BBA">
        <w:rPr>
          <w:rFonts w:ascii="Times New Roman" w:eastAsia="Times New Roman" w:hAnsi="Times New Roman" w:cs="Times New Roman"/>
          <w:color w:val="auto"/>
          <w:sz w:val="23"/>
          <w:szCs w:val="23"/>
        </w:rPr>
        <w:tab/>
      </w:r>
    </w:p>
    <w:p w:rsidR="00594353" w:rsidRPr="00732BBA" w:rsidRDefault="00BA4C04" w:rsidP="0048711B">
      <w:pPr>
        <w:numPr>
          <w:ilvl w:val="0"/>
          <w:numId w:val="1"/>
        </w:numPr>
        <w:ind w:left="720" w:hanging="360"/>
        <w:jc w:val="both"/>
        <w:rPr>
          <w:rFonts w:ascii="Times New Roman" w:eastAsia="Times New Roman" w:hAnsi="Times New Roman" w:cs="Times New Roman"/>
          <w:color w:val="auto"/>
          <w:sz w:val="23"/>
          <w:szCs w:val="23"/>
          <w:u w:val="single"/>
        </w:rPr>
      </w:pPr>
      <w:r w:rsidRPr="00732BBA">
        <w:rPr>
          <w:rFonts w:ascii="Times New Roman" w:eastAsia="Times New Roman" w:hAnsi="Times New Roman" w:cs="Times New Roman"/>
          <w:b/>
          <w:color w:val="auto"/>
          <w:sz w:val="23"/>
          <w:szCs w:val="23"/>
          <w:u w:val="single"/>
        </w:rPr>
        <w:t>ANNOUNCEMENTS</w:t>
      </w:r>
      <w:r w:rsidRPr="00732BBA">
        <w:rPr>
          <w:rFonts w:ascii="Times New Roman" w:eastAsia="Times New Roman" w:hAnsi="Times New Roman" w:cs="Times New Roman"/>
          <w:color w:val="auto"/>
          <w:sz w:val="23"/>
          <w:szCs w:val="23"/>
        </w:rPr>
        <w:tab/>
      </w:r>
    </w:p>
    <w:p w:rsidR="004C7F07" w:rsidRPr="00732BBA" w:rsidRDefault="004C7F07" w:rsidP="00516B05">
      <w:pPr>
        <w:pStyle w:val="ListParagraph"/>
        <w:ind w:left="360" w:firstLine="360"/>
        <w:jc w:val="both"/>
        <w:rPr>
          <w:rFonts w:ascii="Times New Roman" w:hAnsi="Times New Roman" w:cs="Times New Roman"/>
          <w:color w:val="auto"/>
          <w:sz w:val="23"/>
          <w:szCs w:val="23"/>
        </w:rPr>
      </w:pPr>
      <w:r w:rsidRPr="00732BBA">
        <w:rPr>
          <w:rFonts w:ascii="Times New Roman" w:hAnsi="Times New Roman" w:cs="Times New Roman"/>
          <w:color w:val="auto"/>
          <w:sz w:val="23"/>
          <w:szCs w:val="23"/>
        </w:rPr>
        <w:t xml:space="preserve">There </w:t>
      </w:r>
      <w:r w:rsidRPr="00732BBA">
        <w:rPr>
          <w:rFonts w:ascii="Times New Roman" w:hAnsi="Times New Roman" w:cs="Times New Roman"/>
          <w:noProof/>
          <w:color w:val="auto"/>
          <w:sz w:val="23"/>
          <w:szCs w:val="23"/>
        </w:rPr>
        <w:t>w</w:t>
      </w:r>
      <w:r w:rsidR="00A00611" w:rsidRPr="00732BBA">
        <w:rPr>
          <w:rFonts w:ascii="Times New Roman" w:hAnsi="Times New Roman" w:cs="Times New Roman"/>
          <w:noProof/>
          <w:color w:val="auto"/>
          <w:sz w:val="23"/>
          <w:szCs w:val="23"/>
        </w:rPr>
        <w:t>ere</w:t>
      </w:r>
      <w:r w:rsidRPr="00732BBA">
        <w:rPr>
          <w:rFonts w:ascii="Times New Roman" w:hAnsi="Times New Roman" w:cs="Times New Roman"/>
          <w:color w:val="auto"/>
          <w:sz w:val="23"/>
          <w:szCs w:val="23"/>
        </w:rPr>
        <w:t xml:space="preserve"> no </w:t>
      </w:r>
      <w:r w:rsidR="00516B05" w:rsidRPr="00732BBA">
        <w:rPr>
          <w:rFonts w:ascii="Times New Roman" w:hAnsi="Times New Roman" w:cs="Times New Roman"/>
          <w:color w:val="auto"/>
          <w:sz w:val="23"/>
          <w:szCs w:val="23"/>
        </w:rPr>
        <w:t>Announcements</w:t>
      </w:r>
      <w:r w:rsidRPr="00732BBA">
        <w:rPr>
          <w:rFonts w:ascii="Times New Roman" w:hAnsi="Times New Roman" w:cs="Times New Roman"/>
          <w:color w:val="auto"/>
          <w:sz w:val="23"/>
          <w:szCs w:val="23"/>
        </w:rPr>
        <w:t xml:space="preserve"> this month. </w:t>
      </w:r>
      <w:r w:rsidRPr="00732BBA">
        <w:rPr>
          <w:rFonts w:ascii="Times New Roman" w:eastAsia="Times New Roman" w:hAnsi="Times New Roman" w:cs="Times New Roman"/>
          <w:color w:val="auto"/>
          <w:sz w:val="23"/>
          <w:szCs w:val="23"/>
        </w:rPr>
        <w:t xml:space="preserve">  </w:t>
      </w:r>
    </w:p>
    <w:p w:rsidR="00DB17F3" w:rsidRPr="00732BBA" w:rsidRDefault="00DB17F3" w:rsidP="004C7F07">
      <w:pPr>
        <w:tabs>
          <w:tab w:val="left" w:pos="4526"/>
        </w:tabs>
        <w:ind w:left="720"/>
        <w:rPr>
          <w:rFonts w:ascii="Times New Roman" w:eastAsia="Times New Roman" w:hAnsi="Times New Roman" w:cs="Times New Roman"/>
          <w:color w:val="auto"/>
          <w:sz w:val="23"/>
          <w:szCs w:val="23"/>
        </w:rPr>
      </w:pPr>
    </w:p>
    <w:p w:rsidR="00890872" w:rsidRPr="00732BBA" w:rsidRDefault="00890872" w:rsidP="00890872">
      <w:pPr>
        <w:tabs>
          <w:tab w:val="left" w:pos="4526"/>
        </w:tabs>
        <w:ind w:left="720"/>
        <w:jc w:val="center"/>
        <w:rPr>
          <w:rFonts w:ascii="Times New Roman" w:eastAsia="Times New Roman" w:hAnsi="Times New Roman" w:cs="Times New Roman"/>
          <w:color w:val="auto"/>
          <w:sz w:val="23"/>
          <w:szCs w:val="23"/>
        </w:rPr>
      </w:pPr>
    </w:p>
    <w:p w:rsidR="003048E2" w:rsidRPr="00732BBA" w:rsidRDefault="00BA4C04" w:rsidP="0048711B">
      <w:pPr>
        <w:numPr>
          <w:ilvl w:val="0"/>
          <w:numId w:val="1"/>
        </w:numPr>
        <w:ind w:left="720" w:hanging="360"/>
        <w:jc w:val="both"/>
        <w:rPr>
          <w:rFonts w:ascii="Times New Roman" w:eastAsia="Times New Roman" w:hAnsi="Times New Roman" w:cs="Times New Roman"/>
          <w:color w:val="auto"/>
          <w:sz w:val="23"/>
          <w:szCs w:val="23"/>
          <w:u w:val="single"/>
        </w:rPr>
      </w:pPr>
      <w:r w:rsidRPr="00732BBA">
        <w:rPr>
          <w:rFonts w:ascii="Times New Roman" w:eastAsia="Times New Roman" w:hAnsi="Times New Roman" w:cs="Times New Roman"/>
          <w:b/>
          <w:color w:val="auto"/>
          <w:sz w:val="23"/>
          <w:szCs w:val="23"/>
          <w:u w:val="single"/>
        </w:rPr>
        <w:t>CLOSED SESSION</w:t>
      </w:r>
    </w:p>
    <w:p w:rsidR="00074E44" w:rsidRPr="00732BBA" w:rsidRDefault="00732BBA" w:rsidP="00EF3A0D">
      <w:pPr>
        <w:pStyle w:val="ListParagraph"/>
        <w:rPr>
          <w:rFonts w:ascii="Times New Roman" w:hAnsi="Times New Roman" w:cs="Times New Roman"/>
          <w:color w:val="auto"/>
          <w:sz w:val="23"/>
          <w:szCs w:val="23"/>
        </w:rPr>
      </w:pPr>
      <w:r w:rsidRPr="00732BBA">
        <w:rPr>
          <w:rFonts w:ascii="Times New Roman" w:hAnsi="Times New Roman" w:cs="Times New Roman"/>
          <w:color w:val="auto"/>
          <w:sz w:val="23"/>
          <w:szCs w:val="23"/>
        </w:rPr>
        <w:t xml:space="preserve">The closed session was conducted during the Executive Director’s Report.  </w:t>
      </w:r>
    </w:p>
    <w:p w:rsidR="00F672B9" w:rsidRPr="00732BBA" w:rsidRDefault="00F672B9" w:rsidP="00721BAC">
      <w:pPr>
        <w:ind w:firstLine="720"/>
        <w:jc w:val="both"/>
        <w:rPr>
          <w:rFonts w:ascii="Times New Roman" w:hAnsi="Times New Roman" w:cs="Times New Roman"/>
          <w:color w:val="auto"/>
          <w:sz w:val="23"/>
          <w:szCs w:val="23"/>
        </w:rPr>
      </w:pPr>
    </w:p>
    <w:p w:rsidR="00DB17F3" w:rsidRPr="00732BBA" w:rsidRDefault="00DB17F3" w:rsidP="00721BAC">
      <w:pPr>
        <w:ind w:firstLine="720"/>
        <w:jc w:val="both"/>
        <w:rPr>
          <w:rFonts w:ascii="Times New Roman" w:hAnsi="Times New Roman" w:cs="Times New Roman"/>
          <w:color w:val="auto"/>
          <w:sz w:val="23"/>
          <w:szCs w:val="23"/>
        </w:rPr>
      </w:pPr>
    </w:p>
    <w:p w:rsidR="003048E2" w:rsidRPr="00732BBA" w:rsidRDefault="00BA4C04" w:rsidP="0048711B">
      <w:pPr>
        <w:numPr>
          <w:ilvl w:val="0"/>
          <w:numId w:val="1"/>
        </w:numPr>
        <w:ind w:left="720" w:hanging="360"/>
        <w:jc w:val="both"/>
        <w:rPr>
          <w:rFonts w:ascii="Times New Roman" w:eastAsia="Times New Roman" w:hAnsi="Times New Roman" w:cs="Times New Roman"/>
          <w:color w:val="auto"/>
          <w:sz w:val="23"/>
          <w:szCs w:val="23"/>
          <w:u w:val="single"/>
        </w:rPr>
      </w:pPr>
      <w:r w:rsidRPr="00732BBA">
        <w:rPr>
          <w:rFonts w:ascii="Times New Roman" w:eastAsia="Times New Roman" w:hAnsi="Times New Roman" w:cs="Times New Roman"/>
          <w:b/>
          <w:color w:val="auto"/>
          <w:sz w:val="23"/>
          <w:szCs w:val="23"/>
          <w:u w:val="single"/>
        </w:rPr>
        <w:t>ADJOURNMENT</w:t>
      </w:r>
    </w:p>
    <w:p w:rsidR="003048E2" w:rsidRPr="00732BBA" w:rsidRDefault="00BA4C04" w:rsidP="00721BAC">
      <w:pPr>
        <w:tabs>
          <w:tab w:val="left" w:pos="240"/>
        </w:tabs>
        <w:ind w:left="720"/>
        <w:jc w:val="both"/>
        <w:rPr>
          <w:rFonts w:ascii="Times New Roman" w:hAnsi="Times New Roman" w:cs="Times New Roman"/>
          <w:color w:val="auto"/>
          <w:sz w:val="23"/>
          <w:szCs w:val="23"/>
        </w:rPr>
      </w:pPr>
      <w:r w:rsidRPr="00732BBA">
        <w:rPr>
          <w:rFonts w:ascii="Times New Roman" w:eastAsia="Times New Roman" w:hAnsi="Times New Roman" w:cs="Times New Roman"/>
          <w:color w:val="auto"/>
          <w:sz w:val="23"/>
          <w:szCs w:val="23"/>
        </w:rPr>
        <w:t xml:space="preserve">Linda </w:t>
      </w:r>
      <w:r w:rsidR="007B05B9" w:rsidRPr="00732BBA">
        <w:rPr>
          <w:rFonts w:ascii="Times New Roman" w:eastAsia="Times New Roman" w:hAnsi="Times New Roman" w:cs="Times New Roman"/>
          <w:color w:val="auto"/>
          <w:sz w:val="23"/>
          <w:szCs w:val="23"/>
        </w:rPr>
        <w:t xml:space="preserve">J. </w:t>
      </w:r>
      <w:r w:rsidRPr="00732BBA">
        <w:rPr>
          <w:rFonts w:ascii="Times New Roman" w:eastAsia="Times New Roman" w:hAnsi="Times New Roman" w:cs="Times New Roman"/>
          <w:color w:val="auto"/>
          <w:sz w:val="23"/>
          <w:szCs w:val="23"/>
        </w:rPr>
        <w:t>Lucas,</w:t>
      </w:r>
      <w:r w:rsidR="008E12C6" w:rsidRPr="00732BBA">
        <w:rPr>
          <w:rFonts w:ascii="Times New Roman" w:eastAsia="Times New Roman" w:hAnsi="Times New Roman" w:cs="Times New Roman"/>
          <w:color w:val="auto"/>
          <w:sz w:val="23"/>
          <w:szCs w:val="23"/>
        </w:rPr>
        <w:t xml:space="preserve"> the</w:t>
      </w:r>
      <w:r w:rsidRPr="00732BBA">
        <w:rPr>
          <w:rFonts w:ascii="Times New Roman" w:eastAsia="Times New Roman" w:hAnsi="Times New Roman" w:cs="Times New Roman"/>
          <w:color w:val="auto"/>
          <w:sz w:val="23"/>
          <w:szCs w:val="23"/>
        </w:rPr>
        <w:t xml:space="preserve"> </w:t>
      </w:r>
      <w:r w:rsidRPr="00732BBA">
        <w:rPr>
          <w:rFonts w:ascii="Times New Roman" w:eastAsia="Times New Roman" w:hAnsi="Times New Roman" w:cs="Times New Roman"/>
          <w:noProof/>
          <w:color w:val="auto"/>
          <w:sz w:val="23"/>
          <w:szCs w:val="23"/>
        </w:rPr>
        <w:t>Chairperson</w:t>
      </w:r>
      <w:r w:rsidRPr="00732BBA">
        <w:rPr>
          <w:rFonts w:ascii="Times New Roman" w:eastAsia="Times New Roman" w:hAnsi="Times New Roman" w:cs="Times New Roman"/>
          <w:color w:val="auto"/>
          <w:sz w:val="23"/>
          <w:szCs w:val="23"/>
        </w:rPr>
        <w:t xml:space="preserve">, adjourned the meeting at </w:t>
      </w:r>
      <w:r w:rsidR="004C7F07" w:rsidRPr="00732BBA">
        <w:rPr>
          <w:rFonts w:ascii="Times New Roman" w:eastAsia="Times New Roman" w:hAnsi="Times New Roman" w:cs="Times New Roman"/>
          <w:color w:val="auto"/>
          <w:sz w:val="23"/>
          <w:szCs w:val="23"/>
        </w:rPr>
        <w:t>2:</w:t>
      </w:r>
      <w:r w:rsidR="00732BBA" w:rsidRPr="00732BBA">
        <w:rPr>
          <w:rFonts w:ascii="Times New Roman" w:eastAsia="Times New Roman" w:hAnsi="Times New Roman" w:cs="Times New Roman"/>
          <w:color w:val="auto"/>
          <w:sz w:val="23"/>
          <w:szCs w:val="23"/>
        </w:rPr>
        <w:t>2</w:t>
      </w:r>
      <w:r w:rsidR="007237ED" w:rsidRPr="00732BBA">
        <w:rPr>
          <w:rFonts w:ascii="Times New Roman" w:eastAsia="Times New Roman" w:hAnsi="Times New Roman" w:cs="Times New Roman"/>
          <w:color w:val="auto"/>
          <w:sz w:val="23"/>
          <w:szCs w:val="23"/>
        </w:rPr>
        <w:t>0</w:t>
      </w:r>
      <w:r w:rsidRPr="00732BBA">
        <w:rPr>
          <w:rFonts w:ascii="Times New Roman" w:eastAsia="Times New Roman" w:hAnsi="Times New Roman" w:cs="Times New Roman"/>
          <w:color w:val="auto"/>
          <w:sz w:val="23"/>
          <w:szCs w:val="23"/>
        </w:rPr>
        <w:t xml:space="preserve"> p.m.</w:t>
      </w:r>
    </w:p>
    <w:p w:rsidR="003048E2" w:rsidRPr="00732BBA" w:rsidRDefault="003048E2" w:rsidP="00721BAC">
      <w:pPr>
        <w:ind w:left="720"/>
        <w:jc w:val="both"/>
        <w:rPr>
          <w:rFonts w:ascii="Times New Roman" w:hAnsi="Times New Roman" w:cs="Times New Roman"/>
          <w:color w:val="auto"/>
          <w:sz w:val="23"/>
          <w:szCs w:val="23"/>
        </w:rPr>
      </w:pPr>
    </w:p>
    <w:p w:rsidR="003048E2" w:rsidRPr="00732BBA" w:rsidRDefault="00BA4C04" w:rsidP="00721BAC">
      <w:pPr>
        <w:ind w:left="720"/>
        <w:jc w:val="both"/>
        <w:rPr>
          <w:rFonts w:ascii="Times New Roman" w:hAnsi="Times New Roman" w:cs="Times New Roman"/>
          <w:color w:val="auto"/>
          <w:sz w:val="23"/>
          <w:szCs w:val="23"/>
        </w:rPr>
      </w:pPr>
      <w:r w:rsidRPr="00732BBA">
        <w:rPr>
          <w:rFonts w:ascii="Times New Roman" w:eastAsia="Times New Roman" w:hAnsi="Times New Roman" w:cs="Times New Roman"/>
          <w:color w:val="auto"/>
          <w:sz w:val="23"/>
          <w:szCs w:val="23"/>
        </w:rPr>
        <w:t>Submitted by,</w:t>
      </w:r>
    </w:p>
    <w:p w:rsidR="003048E2" w:rsidRPr="00732BBA" w:rsidRDefault="003048E2" w:rsidP="00721BAC">
      <w:pPr>
        <w:ind w:left="720"/>
        <w:jc w:val="both"/>
        <w:rPr>
          <w:rFonts w:ascii="Times New Roman" w:hAnsi="Times New Roman" w:cs="Times New Roman"/>
          <w:color w:val="auto"/>
          <w:sz w:val="23"/>
          <w:szCs w:val="23"/>
        </w:rPr>
      </w:pPr>
    </w:p>
    <w:p w:rsidR="003048E2" w:rsidRPr="00732BBA" w:rsidRDefault="003048E2" w:rsidP="00721BAC">
      <w:pPr>
        <w:ind w:left="720"/>
        <w:jc w:val="both"/>
        <w:rPr>
          <w:rFonts w:ascii="Times New Roman" w:hAnsi="Times New Roman" w:cs="Times New Roman"/>
          <w:color w:val="auto"/>
          <w:sz w:val="23"/>
          <w:szCs w:val="23"/>
        </w:rPr>
      </w:pPr>
    </w:p>
    <w:p w:rsidR="003048E2" w:rsidRPr="00732BBA" w:rsidRDefault="00BA4C04" w:rsidP="00721BAC">
      <w:pPr>
        <w:ind w:left="720"/>
        <w:jc w:val="both"/>
        <w:rPr>
          <w:rFonts w:ascii="Times New Roman" w:hAnsi="Times New Roman" w:cs="Times New Roman"/>
          <w:color w:val="auto"/>
          <w:sz w:val="23"/>
          <w:szCs w:val="23"/>
        </w:rPr>
      </w:pPr>
      <w:r w:rsidRPr="00732BBA">
        <w:rPr>
          <w:rFonts w:ascii="Times New Roman" w:eastAsia="Times New Roman" w:hAnsi="Times New Roman" w:cs="Times New Roman"/>
          <w:color w:val="auto"/>
          <w:sz w:val="23"/>
          <w:szCs w:val="23"/>
        </w:rPr>
        <w:t>Beth Janes</w:t>
      </w:r>
    </w:p>
    <w:p w:rsidR="003048E2" w:rsidRPr="00732BBA" w:rsidRDefault="00BA4C04" w:rsidP="00721BAC">
      <w:pPr>
        <w:ind w:left="720"/>
        <w:jc w:val="both"/>
        <w:rPr>
          <w:rFonts w:ascii="Times New Roman" w:hAnsi="Times New Roman" w:cs="Times New Roman"/>
          <w:color w:val="auto"/>
          <w:sz w:val="23"/>
          <w:szCs w:val="23"/>
        </w:rPr>
      </w:pPr>
      <w:r w:rsidRPr="00732BBA">
        <w:rPr>
          <w:rFonts w:ascii="Times New Roman" w:eastAsia="Times New Roman" w:hAnsi="Times New Roman" w:cs="Times New Roman"/>
          <w:color w:val="auto"/>
          <w:sz w:val="23"/>
          <w:szCs w:val="23"/>
        </w:rPr>
        <w:t>Administrative Assistant</w:t>
      </w:r>
      <w:r w:rsidRPr="00732BBA">
        <w:rPr>
          <w:rFonts w:ascii="Times New Roman" w:eastAsia="Times New Roman" w:hAnsi="Times New Roman" w:cs="Times New Roman"/>
          <w:color w:val="auto"/>
          <w:sz w:val="23"/>
          <w:szCs w:val="23"/>
        </w:rPr>
        <w:tab/>
      </w:r>
      <w:r w:rsidRPr="00732BBA">
        <w:rPr>
          <w:rFonts w:ascii="Times New Roman" w:eastAsia="Times New Roman" w:hAnsi="Times New Roman" w:cs="Times New Roman"/>
          <w:color w:val="auto"/>
          <w:sz w:val="23"/>
          <w:szCs w:val="23"/>
        </w:rPr>
        <w:tab/>
      </w:r>
      <w:r w:rsidRPr="00732BBA">
        <w:rPr>
          <w:rFonts w:ascii="Times New Roman" w:eastAsia="Times New Roman" w:hAnsi="Times New Roman" w:cs="Times New Roman"/>
          <w:color w:val="auto"/>
          <w:sz w:val="23"/>
          <w:szCs w:val="23"/>
        </w:rPr>
        <w:tab/>
      </w:r>
      <w:r w:rsidRPr="00732BBA">
        <w:rPr>
          <w:rFonts w:ascii="Times New Roman" w:eastAsia="Times New Roman" w:hAnsi="Times New Roman" w:cs="Times New Roman"/>
          <w:color w:val="auto"/>
          <w:sz w:val="23"/>
          <w:szCs w:val="23"/>
        </w:rPr>
        <w:tab/>
      </w:r>
      <w:r w:rsidRPr="00732BBA">
        <w:rPr>
          <w:rFonts w:ascii="Times New Roman" w:eastAsia="Times New Roman" w:hAnsi="Times New Roman" w:cs="Times New Roman"/>
          <w:color w:val="auto"/>
          <w:sz w:val="23"/>
          <w:szCs w:val="23"/>
        </w:rPr>
        <w:tab/>
      </w:r>
      <w:r w:rsidRPr="00732BBA">
        <w:rPr>
          <w:rFonts w:ascii="Times New Roman" w:eastAsia="Times New Roman" w:hAnsi="Times New Roman" w:cs="Times New Roman"/>
          <w:color w:val="auto"/>
          <w:sz w:val="23"/>
          <w:szCs w:val="23"/>
        </w:rPr>
        <w:tab/>
      </w:r>
      <w:r w:rsidRPr="00732BBA">
        <w:rPr>
          <w:rFonts w:ascii="Times New Roman" w:eastAsia="Times New Roman" w:hAnsi="Times New Roman" w:cs="Times New Roman"/>
          <w:color w:val="auto"/>
          <w:sz w:val="23"/>
          <w:szCs w:val="23"/>
        </w:rPr>
        <w:tab/>
      </w:r>
      <w:r w:rsidRPr="00732BBA">
        <w:rPr>
          <w:rFonts w:ascii="Times New Roman" w:eastAsia="Times New Roman" w:hAnsi="Times New Roman" w:cs="Times New Roman"/>
          <w:color w:val="auto"/>
          <w:sz w:val="23"/>
          <w:szCs w:val="23"/>
        </w:rPr>
        <w:tab/>
      </w:r>
      <w:r w:rsidRPr="00732BBA">
        <w:rPr>
          <w:rFonts w:ascii="Times New Roman" w:eastAsia="Times New Roman" w:hAnsi="Times New Roman" w:cs="Times New Roman"/>
          <w:color w:val="auto"/>
          <w:sz w:val="23"/>
          <w:szCs w:val="23"/>
        </w:rPr>
        <w:tab/>
      </w:r>
    </w:p>
    <w:p w:rsidR="003048E2" w:rsidRPr="00732BBA" w:rsidRDefault="00BA4C04" w:rsidP="00721BAC">
      <w:pPr>
        <w:tabs>
          <w:tab w:val="left" w:pos="720"/>
          <w:tab w:val="left" w:pos="1440"/>
          <w:tab w:val="left" w:pos="2160"/>
          <w:tab w:val="left" w:pos="2880"/>
          <w:tab w:val="left" w:pos="3600"/>
          <w:tab w:val="left" w:pos="4320"/>
          <w:tab w:val="left" w:pos="8050"/>
        </w:tabs>
        <w:jc w:val="both"/>
        <w:rPr>
          <w:rFonts w:ascii="Times New Roman" w:hAnsi="Times New Roman" w:cs="Times New Roman"/>
          <w:color w:val="auto"/>
          <w:sz w:val="23"/>
          <w:szCs w:val="23"/>
        </w:rPr>
      </w:pPr>
      <w:r w:rsidRPr="00732BBA">
        <w:rPr>
          <w:rFonts w:ascii="Times New Roman" w:eastAsia="Times New Roman" w:hAnsi="Times New Roman" w:cs="Times New Roman"/>
          <w:color w:val="auto"/>
          <w:sz w:val="23"/>
          <w:szCs w:val="23"/>
        </w:rPr>
        <w:tab/>
      </w:r>
      <w:r w:rsidRPr="00732BBA">
        <w:rPr>
          <w:rFonts w:ascii="Times New Roman" w:eastAsia="Times New Roman" w:hAnsi="Times New Roman" w:cs="Times New Roman"/>
          <w:color w:val="auto"/>
          <w:sz w:val="23"/>
          <w:szCs w:val="23"/>
        </w:rPr>
        <w:tab/>
      </w:r>
    </w:p>
    <w:p w:rsidR="003048E2" w:rsidRPr="00732BBA" w:rsidRDefault="00BA4C04" w:rsidP="00721BAC">
      <w:pPr>
        <w:tabs>
          <w:tab w:val="left" w:pos="720"/>
          <w:tab w:val="left" w:pos="1440"/>
          <w:tab w:val="left" w:pos="2160"/>
          <w:tab w:val="left" w:pos="2880"/>
          <w:tab w:val="left" w:pos="3600"/>
          <w:tab w:val="left" w:pos="4320"/>
          <w:tab w:val="left" w:pos="8050"/>
        </w:tabs>
        <w:jc w:val="both"/>
        <w:rPr>
          <w:rFonts w:ascii="Times New Roman" w:hAnsi="Times New Roman" w:cs="Times New Roman"/>
          <w:color w:val="auto"/>
          <w:sz w:val="23"/>
          <w:szCs w:val="23"/>
        </w:rPr>
      </w:pPr>
      <w:r w:rsidRPr="00732BBA">
        <w:rPr>
          <w:rFonts w:ascii="Times New Roman" w:eastAsia="Times New Roman" w:hAnsi="Times New Roman" w:cs="Times New Roman"/>
          <w:color w:val="auto"/>
          <w:sz w:val="23"/>
          <w:szCs w:val="23"/>
        </w:rPr>
        <w:t xml:space="preserve">Governing Board meetings are </w:t>
      </w:r>
      <w:r w:rsidRPr="00732BBA">
        <w:rPr>
          <w:rFonts w:ascii="Times New Roman" w:eastAsia="Times New Roman" w:hAnsi="Times New Roman" w:cs="Times New Roman"/>
          <w:i/>
          <w:color w:val="auto"/>
          <w:sz w:val="23"/>
          <w:szCs w:val="23"/>
        </w:rPr>
        <w:t>usually</w:t>
      </w:r>
      <w:r w:rsidRPr="00732BBA">
        <w:rPr>
          <w:rFonts w:ascii="Times New Roman" w:eastAsia="Times New Roman" w:hAnsi="Times New Roman" w:cs="Times New Roman"/>
          <w:color w:val="auto"/>
          <w:sz w:val="23"/>
          <w:szCs w:val="23"/>
        </w:rPr>
        <w:t xml:space="preserve"> held on the 4th Wednesday of each month.  </w:t>
      </w:r>
    </w:p>
    <w:p w:rsidR="003048E2" w:rsidRPr="007237ED" w:rsidRDefault="00BA4C04" w:rsidP="00492D2D">
      <w:pPr>
        <w:ind w:left="2160"/>
        <w:jc w:val="both"/>
        <w:rPr>
          <w:rFonts w:ascii="Times New Roman" w:hAnsi="Times New Roman" w:cs="Times New Roman"/>
          <w:color w:val="auto"/>
          <w:sz w:val="23"/>
          <w:szCs w:val="23"/>
        </w:rPr>
      </w:pPr>
      <w:r w:rsidRPr="007237ED">
        <w:rPr>
          <w:rFonts w:ascii="Times New Roman" w:eastAsia="Times New Roman" w:hAnsi="Times New Roman" w:cs="Times New Roman"/>
          <w:b/>
          <w:color w:val="auto"/>
          <w:sz w:val="23"/>
          <w:szCs w:val="23"/>
        </w:rPr>
        <w:t>TH</w:t>
      </w:r>
      <w:r w:rsidR="00492D2D" w:rsidRPr="007237ED">
        <w:rPr>
          <w:rFonts w:ascii="Times New Roman" w:eastAsia="Times New Roman" w:hAnsi="Times New Roman" w:cs="Times New Roman"/>
          <w:b/>
          <w:color w:val="auto"/>
          <w:sz w:val="23"/>
          <w:szCs w:val="23"/>
        </w:rPr>
        <w:t>E NEXT MEETING IS SCHEDULED FOR</w:t>
      </w:r>
      <w:r w:rsidRPr="007237ED">
        <w:rPr>
          <w:rFonts w:ascii="Times New Roman" w:eastAsia="Times New Roman" w:hAnsi="Times New Roman" w:cs="Times New Roman"/>
          <w:b/>
          <w:color w:val="auto"/>
          <w:sz w:val="23"/>
          <w:szCs w:val="23"/>
        </w:rPr>
        <w:t xml:space="preserve"> </w:t>
      </w:r>
      <w:r w:rsidRPr="007237ED">
        <w:rPr>
          <w:rFonts w:ascii="Times New Roman" w:eastAsia="Times New Roman" w:hAnsi="Times New Roman" w:cs="Times New Roman"/>
          <w:b/>
          <w:color w:val="0000FF"/>
          <w:sz w:val="23"/>
          <w:szCs w:val="23"/>
        </w:rPr>
        <w:t xml:space="preserve">Wednesday, </w:t>
      </w:r>
      <w:r w:rsidR="00E02643">
        <w:rPr>
          <w:rFonts w:ascii="Times New Roman" w:eastAsia="Times New Roman" w:hAnsi="Times New Roman" w:cs="Times New Roman"/>
          <w:b/>
          <w:color w:val="0000FF"/>
          <w:sz w:val="23"/>
          <w:szCs w:val="23"/>
        </w:rPr>
        <w:t>May 24</w:t>
      </w:r>
      <w:r w:rsidRPr="007237ED">
        <w:rPr>
          <w:rFonts w:ascii="Times New Roman" w:eastAsia="Times New Roman" w:hAnsi="Times New Roman" w:cs="Times New Roman"/>
          <w:b/>
          <w:color w:val="0000FF"/>
          <w:sz w:val="23"/>
          <w:szCs w:val="23"/>
        </w:rPr>
        <w:t>, 201</w:t>
      </w:r>
      <w:r w:rsidR="007B05B9" w:rsidRPr="007237ED">
        <w:rPr>
          <w:rFonts w:ascii="Times New Roman" w:eastAsia="Times New Roman" w:hAnsi="Times New Roman" w:cs="Times New Roman"/>
          <w:b/>
          <w:color w:val="0000FF"/>
          <w:sz w:val="23"/>
          <w:szCs w:val="23"/>
        </w:rPr>
        <w:t>7</w:t>
      </w:r>
    </w:p>
    <w:sectPr w:rsidR="003048E2" w:rsidRPr="007237ED" w:rsidSect="00564FED">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90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6C" w:rsidRDefault="006D436C">
      <w:r>
        <w:separator/>
      </w:r>
    </w:p>
  </w:endnote>
  <w:endnote w:type="continuationSeparator" w:id="0">
    <w:p w:rsidR="006D436C" w:rsidRDefault="006D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attrocen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4F" w:rsidRDefault="00282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FA" w:rsidRPr="001375FA" w:rsidRDefault="00BA4C04">
    <w:pPr>
      <w:tabs>
        <w:tab w:val="center" w:pos="4320"/>
        <w:tab w:val="right" w:pos="8640"/>
      </w:tabs>
      <w:spacing w:after="720"/>
      <w:rPr>
        <w:rFonts w:ascii="Times New Roman" w:eastAsia="Times New Roman" w:hAnsi="Times New Roman" w:cs="Times New Roman"/>
        <w:sz w:val="18"/>
        <w:szCs w:val="18"/>
      </w:rPr>
    </w:pPr>
    <w:r>
      <w:rPr>
        <w:rFonts w:ascii="Times New Roman" w:eastAsia="Times New Roman" w:hAnsi="Times New Roman" w:cs="Times New Roman"/>
        <w:sz w:val="18"/>
        <w:szCs w:val="18"/>
      </w:rPr>
      <w:t>N:\Governing Board\G</w:t>
    </w:r>
    <w:r w:rsidR="00F048BE">
      <w:rPr>
        <w:rFonts w:ascii="Times New Roman" w:eastAsia="Times New Roman" w:hAnsi="Times New Roman" w:cs="Times New Roman"/>
        <w:sz w:val="18"/>
        <w:szCs w:val="18"/>
      </w:rPr>
      <w:t>B</w:t>
    </w:r>
    <w:r w:rsidR="000F3791">
      <w:rPr>
        <w:rFonts w:ascii="Times New Roman" w:eastAsia="Times New Roman" w:hAnsi="Times New Roman" w:cs="Times New Roman"/>
        <w:sz w:val="18"/>
        <w:szCs w:val="18"/>
      </w:rPr>
      <w:t xml:space="preserve"> MINUTES\15-16 GB Mins &amp; Ags</w:t>
    </w:r>
    <w:r w:rsidR="00B627E0">
      <w:rPr>
        <w:rFonts w:ascii="Times New Roman" w:eastAsia="Times New Roman" w:hAnsi="Times New Roman" w:cs="Times New Roman"/>
        <w:sz w:val="18"/>
        <w:szCs w:val="18"/>
      </w:rPr>
      <w:t>/</w:t>
    </w:r>
    <w:r w:rsidR="0028264F">
      <w:rPr>
        <w:rFonts w:ascii="Times New Roman" w:eastAsia="Times New Roman" w:hAnsi="Times New Roman" w:cs="Times New Roman"/>
        <w:sz w:val="18"/>
        <w:szCs w:val="18"/>
      </w:rPr>
      <w:t>H April 26</w:t>
    </w:r>
    <w:r w:rsidR="004F0A88">
      <w:rPr>
        <w:rFonts w:ascii="Times New Roman" w:eastAsia="Times New Roman" w:hAnsi="Times New Roman" w:cs="Times New Roman"/>
        <w:sz w:val="18"/>
        <w:szCs w:val="18"/>
      </w:rPr>
      <w:t>, 2017</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7F0D15">
      <w:rPr>
        <w:rFonts w:ascii="Times New Roman" w:eastAsia="Times New Roman" w:hAnsi="Times New Roman" w:cs="Times New Roman"/>
        <w:sz w:val="18"/>
        <w:szCs w:val="18"/>
      </w:rPr>
      <w:t xml:space="preserve">Page </w:t>
    </w:r>
    <w:r w:rsidR="00A959C1" w:rsidRPr="007F0D15">
      <w:rPr>
        <w:rFonts w:ascii="Times New Roman" w:hAnsi="Times New Roman" w:cs="Times New Roman"/>
        <w:sz w:val="18"/>
        <w:szCs w:val="18"/>
      </w:rPr>
      <w:fldChar w:fldCharType="begin"/>
    </w:r>
    <w:r w:rsidRPr="007F0D15">
      <w:rPr>
        <w:rFonts w:ascii="Times New Roman" w:hAnsi="Times New Roman" w:cs="Times New Roman"/>
        <w:sz w:val="18"/>
        <w:szCs w:val="18"/>
      </w:rPr>
      <w:instrText>PAGE</w:instrText>
    </w:r>
    <w:r w:rsidR="00A959C1" w:rsidRPr="007F0D15">
      <w:rPr>
        <w:rFonts w:ascii="Times New Roman" w:hAnsi="Times New Roman" w:cs="Times New Roman"/>
        <w:sz w:val="18"/>
        <w:szCs w:val="18"/>
      </w:rPr>
      <w:fldChar w:fldCharType="separate"/>
    </w:r>
    <w:r w:rsidR="00922417">
      <w:rPr>
        <w:rFonts w:ascii="Times New Roman" w:hAnsi="Times New Roman" w:cs="Times New Roman"/>
        <w:noProof/>
        <w:sz w:val="18"/>
        <w:szCs w:val="18"/>
      </w:rPr>
      <w:t>2</w:t>
    </w:r>
    <w:r w:rsidR="00A959C1" w:rsidRPr="007F0D15">
      <w:rPr>
        <w:rFonts w:ascii="Times New Roman" w:hAnsi="Times New Roman" w:cs="Times New Roman"/>
        <w:sz w:val="18"/>
        <w:szCs w:val="18"/>
      </w:rPr>
      <w:fldChar w:fldCharType="end"/>
    </w:r>
    <w:r w:rsidRPr="007F0D15">
      <w:rPr>
        <w:rFonts w:ascii="Times New Roman" w:eastAsia="Times New Roman" w:hAnsi="Times New Roman" w:cs="Times New Roman"/>
        <w:sz w:val="18"/>
        <w:szCs w:val="18"/>
      </w:rPr>
      <w:t xml:space="preserve"> of </w:t>
    </w:r>
    <w:r w:rsidR="004C7F07">
      <w:rPr>
        <w:rFonts w:ascii="Times New Roman" w:eastAsia="Times New Roman" w:hAnsi="Times New Roman" w:cs="Times New Roman"/>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4F" w:rsidRDefault="00282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6C" w:rsidRDefault="006D436C">
      <w:r>
        <w:separator/>
      </w:r>
    </w:p>
  </w:footnote>
  <w:footnote w:type="continuationSeparator" w:id="0">
    <w:p w:rsidR="006D436C" w:rsidRDefault="006D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4F" w:rsidRDefault="0028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4F" w:rsidRDefault="00282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4F" w:rsidRDefault="00282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2C5"/>
    <w:multiLevelType w:val="multilevel"/>
    <w:tmpl w:val="1F6277B2"/>
    <w:lvl w:ilvl="0">
      <w:start w:val="1"/>
      <w:numFmt w:val="decimal"/>
      <w:lvlText w:val="%1."/>
      <w:lvlJc w:val="left"/>
      <w:pPr>
        <w:ind w:left="-360" w:firstLine="720"/>
      </w:pPr>
      <w:rPr>
        <w:b/>
        <w:color w:val="auto"/>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BD77B22"/>
    <w:multiLevelType w:val="hybridMultilevel"/>
    <w:tmpl w:val="1E90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976E8"/>
    <w:multiLevelType w:val="hybridMultilevel"/>
    <w:tmpl w:val="F2D228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15:restartNumberingAfterBreak="0">
    <w:nsid w:val="188C6E2F"/>
    <w:multiLevelType w:val="hybridMultilevel"/>
    <w:tmpl w:val="A456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D410E"/>
    <w:multiLevelType w:val="hybridMultilevel"/>
    <w:tmpl w:val="2F2047DE"/>
    <w:lvl w:ilvl="0" w:tplc="F3F236D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290074"/>
    <w:multiLevelType w:val="hybridMultilevel"/>
    <w:tmpl w:val="74EE5548"/>
    <w:lvl w:ilvl="0" w:tplc="285EFF7A">
      <w:numFmt w:val="bullet"/>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101E97"/>
    <w:multiLevelType w:val="multilevel"/>
    <w:tmpl w:val="93CC6CB2"/>
    <w:lvl w:ilvl="0">
      <w:start w:val="1"/>
      <w:numFmt w:val="decimal"/>
      <w:lvlText w:val="%1."/>
      <w:lvlJc w:val="left"/>
      <w:pPr>
        <w:ind w:left="-360" w:firstLine="720"/>
      </w:pPr>
      <w:rPr>
        <w:b/>
        <w:sz w:val="22"/>
        <w:szCs w:val="22"/>
      </w:rPr>
    </w:lvl>
    <w:lvl w:ilvl="1">
      <w:start w:val="1"/>
      <w:numFmt w:val="lowerLetter"/>
      <w:lvlText w:val="%2."/>
      <w:lvlJc w:val="left"/>
      <w:pPr>
        <w:ind w:left="-360" w:firstLine="1080"/>
      </w:pPr>
    </w:lvl>
    <w:lvl w:ilvl="2">
      <w:start w:val="1"/>
      <w:numFmt w:val="lowerRoman"/>
      <w:lvlText w:val="%3."/>
      <w:lvlJc w:val="right"/>
      <w:pPr>
        <w:ind w:left="360" w:firstLine="1980"/>
      </w:pPr>
    </w:lvl>
    <w:lvl w:ilvl="3">
      <w:start w:val="1"/>
      <w:numFmt w:val="decimal"/>
      <w:lvlText w:val="%4."/>
      <w:lvlJc w:val="left"/>
      <w:pPr>
        <w:ind w:left="1080" w:firstLine="2520"/>
      </w:pPr>
    </w:lvl>
    <w:lvl w:ilvl="4">
      <w:start w:val="1"/>
      <w:numFmt w:val="lowerLetter"/>
      <w:lvlText w:val="%5."/>
      <w:lvlJc w:val="left"/>
      <w:pPr>
        <w:ind w:left="1800" w:firstLine="3240"/>
      </w:pPr>
    </w:lvl>
    <w:lvl w:ilvl="5">
      <w:start w:val="1"/>
      <w:numFmt w:val="lowerRoman"/>
      <w:lvlText w:val="%6."/>
      <w:lvlJc w:val="right"/>
      <w:pPr>
        <w:ind w:left="2520" w:firstLine="4140"/>
      </w:pPr>
    </w:lvl>
    <w:lvl w:ilvl="6">
      <w:start w:val="1"/>
      <w:numFmt w:val="decimal"/>
      <w:lvlText w:val="%7."/>
      <w:lvlJc w:val="left"/>
      <w:pPr>
        <w:ind w:left="3240" w:firstLine="4680"/>
      </w:pPr>
    </w:lvl>
    <w:lvl w:ilvl="7">
      <w:start w:val="1"/>
      <w:numFmt w:val="lowerLetter"/>
      <w:lvlText w:val="%8."/>
      <w:lvlJc w:val="left"/>
      <w:pPr>
        <w:ind w:left="3960" w:firstLine="5400"/>
      </w:pPr>
    </w:lvl>
    <w:lvl w:ilvl="8">
      <w:start w:val="1"/>
      <w:numFmt w:val="lowerRoman"/>
      <w:lvlText w:val="%9."/>
      <w:lvlJc w:val="right"/>
      <w:pPr>
        <w:ind w:left="4680" w:firstLine="6300"/>
      </w:pPr>
    </w:lvl>
  </w:abstractNum>
  <w:abstractNum w:abstractNumId="7" w15:restartNumberingAfterBreak="0">
    <w:nsid w:val="6C1D6F01"/>
    <w:multiLevelType w:val="hybridMultilevel"/>
    <w:tmpl w:val="9C0844A4"/>
    <w:lvl w:ilvl="0" w:tplc="2194B2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2MzUxNTQ0MrYwNzBW0lEKTi0uzszPAykwNa8FAOdq2GotAAAA"/>
  </w:docVars>
  <w:rsids>
    <w:rsidRoot w:val="003048E2"/>
    <w:rsid w:val="00002C01"/>
    <w:rsid w:val="00002E5A"/>
    <w:rsid w:val="000036FE"/>
    <w:rsid w:val="00005BDE"/>
    <w:rsid w:val="00012A84"/>
    <w:rsid w:val="00023EC1"/>
    <w:rsid w:val="00031669"/>
    <w:rsid w:val="00031AC0"/>
    <w:rsid w:val="0003440C"/>
    <w:rsid w:val="00034BF6"/>
    <w:rsid w:val="000366B3"/>
    <w:rsid w:val="00043C35"/>
    <w:rsid w:val="000479BE"/>
    <w:rsid w:val="00051DA9"/>
    <w:rsid w:val="000603CC"/>
    <w:rsid w:val="00062B20"/>
    <w:rsid w:val="0006411A"/>
    <w:rsid w:val="0006431C"/>
    <w:rsid w:val="0006711A"/>
    <w:rsid w:val="000675E3"/>
    <w:rsid w:val="00074E44"/>
    <w:rsid w:val="0008706E"/>
    <w:rsid w:val="00093C38"/>
    <w:rsid w:val="000A391F"/>
    <w:rsid w:val="000B1D37"/>
    <w:rsid w:val="000C361C"/>
    <w:rsid w:val="000C375B"/>
    <w:rsid w:val="000C3E1C"/>
    <w:rsid w:val="000C771B"/>
    <w:rsid w:val="000C77C7"/>
    <w:rsid w:val="000D051F"/>
    <w:rsid w:val="000D5EC8"/>
    <w:rsid w:val="000D75D2"/>
    <w:rsid w:val="000E2AB9"/>
    <w:rsid w:val="000E404F"/>
    <w:rsid w:val="000E6B57"/>
    <w:rsid w:val="000E7773"/>
    <w:rsid w:val="000F26C2"/>
    <w:rsid w:val="000F3791"/>
    <w:rsid w:val="00100B8C"/>
    <w:rsid w:val="001019DC"/>
    <w:rsid w:val="001102A9"/>
    <w:rsid w:val="00117837"/>
    <w:rsid w:val="001375FA"/>
    <w:rsid w:val="00147299"/>
    <w:rsid w:val="00161A7E"/>
    <w:rsid w:val="00163D4D"/>
    <w:rsid w:val="00170297"/>
    <w:rsid w:val="00181219"/>
    <w:rsid w:val="00182EAE"/>
    <w:rsid w:val="0019046B"/>
    <w:rsid w:val="00191B7E"/>
    <w:rsid w:val="00194C3A"/>
    <w:rsid w:val="001A3880"/>
    <w:rsid w:val="001A64AD"/>
    <w:rsid w:val="001B11D0"/>
    <w:rsid w:val="001B244C"/>
    <w:rsid w:val="001B4D86"/>
    <w:rsid w:val="001C3013"/>
    <w:rsid w:val="001D56CD"/>
    <w:rsid w:val="001D58A0"/>
    <w:rsid w:val="001F641C"/>
    <w:rsid w:val="00206D85"/>
    <w:rsid w:val="00211EA6"/>
    <w:rsid w:val="00220C5B"/>
    <w:rsid w:val="00234DC7"/>
    <w:rsid w:val="002355F0"/>
    <w:rsid w:val="00241A79"/>
    <w:rsid w:val="002422F9"/>
    <w:rsid w:val="00242BF7"/>
    <w:rsid w:val="002447B1"/>
    <w:rsid w:val="0025254D"/>
    <w:rsid w:val="002545A0"/>
    <w:rsid w:val="0025638A"/>
    <w:rsid w:val="002636C5"/>
    <w:rsid w:val="00263A32"/>
    <w:rsid w:val="00270088"/>
    <w:rsid w:val="0028264F"/>
    <w:rsid w:val="00286112"/>
    <w:rsid w:val="00286784"/>
    <w:rsid w:val="00290F13"/>
    <w:rsid w:val="002A2A68"/>
    <w:rsid w:val="002B6C85"/>
    <w:rsid w:val="002D0B14"/>
    <w:rsid w:val="002D2F84"/>
    <w:rsid w:val="002D4884"/>
    <w:rsid w:val="002E43DC"/>
    <w:rsid w:val="002E5320"/>
    <w:rsid w:val="002F5398"/>
    <w:rsid w:val="00301809"/>
    <w:rsid w:val="003048E2"/>
    <w:rsid w:val="00305FB3"/>
    <w:rsid w:val="00306DBF"/>
    <w:rsid w:val="00313AC0"/>
    <w:rsid w:val="00315B43"/>
    <w:rsid w:val="00315CF8"/>
    <w:rsid w:val="00330F03"/>
    <w:rsid w:val="0033249F"/>
    <w:rsid w:val="003359BF"/>
    <w:rsid w:val="00337BD8"/>
    <w:rsid w:val="00344282"/>
    <w:rsid w:val="00346352"/>
    <w:rsid w:val="00360FE3"/>
    <w:rsid w:val="00361A95"/>
    <w:rsid w:val="003669E8"/>
    <w:rsid w:val="003776F2"/>
    <w:rsid w:val="003804EC"/>
    <w:rsid w:val="0038085D"/>
    <w:rsid w:val="003922CB"/>
    <w:rsid w:val="003956FA"/>
    <w:rsid w:val="003A2ACF"/>
    <w:rsid w:val="003A5E4F"/>
    <w:rsid w:val="003B2EA5"/>
    <w:rsid w:val="003B38C2"/>
    <w:rsid w:val="003C2332"/>
    <w:rsid w:val="003C4DB3"/>
    <w:rsid w:val="003D6947"/>
    <w:rsid w:val="003D723A"/>
    <w:rsid w:val="003D7E93"/>
    <w:rsid w:val="003F2A01"/>
    <w:rsid w:val="003F6A9D"/>
    <w:rsid w:val="003F7CD9"/>
    <w:rsid w:val="0040284B"/>
    <w:rsid w:val="0040396D"/>
    <w:rsid w:val="004061E1"/>
    <w:rsid w:val="00407E74"/>
    <w:rsid w:val="00413DB0"/>
    <w:rsid w:val="0041539F"/>
    <w:rsid w:val="00417694"/>
    <w:rsid w:val="00420C05"/>
    <w:rsid w:val="00425C76"/>
    <w:rsid w:val="004267BE"/>
    <w:rsid w:val="0043221D"/>
    <w:rsid w:val="00437C6C"/>
    <w:rsid w:val="00446718"/>
    <w:rsid w:val="00456F4C"/>
    <w:rsid w:val="00461561"/>
    <w:rsid w:val="00462BCC"/>
    <w:rsid w:val="00462CD1"/>
    <w:rsid w:val="00464458"/>
    <w:rsid w:val="00471B48"/>
    <w:rsid w:val="0047567E"/>
    <w:rsid w:val="0048711B"/>
    <w:rsid w:val="00492D2D"/>
    <w:rsid w:val="00493DD4"/>
    <w:rsid w:val="00496A3F"/>
    <w:rsid w:val="004A1EFB"/>
    <w:rsid w:val="004A2FC9"/>
    <w:rsid w:val="004B23A2"/>
    <w:rsid w:val="004B3A2A"/>
    <w:rsid w:val="004C1FD1"/>
    <w:rsid w:val="004C3D07"/>
    <w:rsid w:val="004C5DF0"/>
    <w:rsid w:val="004C7F07"/>
    <w:rsid w:val="004D5E40"/>
    <w:rsid w:val="004E265F"/>
    <w:rsid w:val="004F067D"/>
    <w:rsid w:val="004F0A88"/>
    <w:rsid w:val="004F51DA"/>
    <w:rsid w:val="004F6BEE"/>
    <w:rsid w:val="00500FFD"/>
    <w:rsid w:val="005024EF"/>
    <w:rsid w:val="00503D1E"/>
    <w:rsid w:val="00506BE3"/>
    <w:rsid w:val="005129DA"/>
    <w:rsid w:val="00516B05"/>
    <w:rsid w:val="0051762E"/>
    <w:rsid w:val="005242D3"/>
    <w:rsid w:val="00525FEA"/>
    <w:rsid w:val="005351F0"/>
    <w:rsid w:val="005375C7"/>
    <w:rsid w:val="00541E1F"/>
    <w:rsid w:val="005536BC"/>
    <w:rsid w:val="00554916"/>
    <w:rsid w:val="00564FED"/>
    <w:rsid w:val="00566E92"/>
    <w:rsid w:val="00571433"/>
    <w:rsid w:val="00572C81"/>
    <w:rsid w:val="00573E35"/>
    <w:rsid w:val="005753A4"/>
    <w:rsid w:val="005772CC"/>
    <w:rsid w:val="00577B41"/>
    <w:rsid w:val="00577EAA"/>
    <w:rsid w:val="00581FF7"/>
    <w:rsid w:val="00582CBD"/>
    <w:rsid w:val="00583136"/>
    <w:rsid w:val="00585927"/>
    <w:rsid w:val="00587A8B"/>
    <w:rsid w:val="00594353"/>
    <w:rsid w:val="005A7661"/>
    <w:rsid w:val="005C1EF3"/>
    <w:rsid w:val="005C557D"/>
    <w:rsid w:val="005C69B7"/>
    <w:rsid w:val="005D0D00"/>
    <w:rsid w:val="005D1481"/>
    <w:rsid w:val="005E5E86"/>
    <w:rsid w:val="00615705"/>
    <w:rsid w:val="00621559"/>
    <w:rsid w:val="006224DC"/>
    <w:rsid w:val="00622863"/>
    <w:rsid w:val="006264A2"/>
    <w:rsid w:val="00636885"/>
    <w:rsid w:val="006402F8"/>
    <w:rsid w:val="006462E7"/>
    <w:rsid w:val="00655FF0"/>
    <w:rsid w:val="00660FB1"/>
    <w:rsid w:val="00664CEF"/>
    <w:rsid w:val="006651D9"/>
    <w:rsid w:val="00666A2B"/>
    <w:rsid w:val="00672C03"/>
    <w:rsid w:val="00673AAA"/>
    <w:rsid w:val="006827C7"/>
    <w:rsid w:val="006871F8"/>
    <w:rsid w:val="00691B29"/>
    <w:rsid w:val="00694B0E"/>
    <w:rsid w:val="006A0A1D"/>
    <w:rsid w:val="006A591B"/>
    <w:rsid w:val="006B1369"/>
    <w:rsid w:val="006C6438"/>
    <w:rsid w:val="006D1DCE"/>
    <w:rsid w:val="006D323D"/>
    <w:rsid w:val="006D436C"/>
    <w:rsid w:val="006F1DEA"/>
    <w:rsid w:val="00712C48"/>
    <w:rsid w:val="00721493"/>
    <w:rsid w:val="00721BAC"/>
    <w:rsid w:val="007237ED"/>
    <w:rsid w:val="00726858"/>
    <w:rsid w:val="007307D7"/>
    <w:rsid w:val="00732BBA"/>
    <w:rsid w:val="00753994"/>
    <w:rsid w:val="007737D3"/>
    <w:rsid w:val="00777128"/>
    <w:rsid w:val="007916B1"/>
    <w:rsid w:val="007A30C8"/>
    <w:rsid w:val="007B05B9"/>
    <w:rsid w:val="007B0744"/>
    <w:rsid w:val="007B3B7A"/>
    <w:rsid w:val="007C01E3"/>
    <w:rsid w:val="007C07EC"/>
    <w:rsid w:val="007C4A74"/>
    <w:rsid w:val="007E586D"/>
    <w:rsid w:val="007F07EE"/>
    <w:rsid w:val="007F0D15"/>
    <w:rsid w:val="007F10D1"/>
    <w:rsid w:val="008068DC"/>
    <w:rsid w:val="00812D6F"/>
    <w:rsid w:val="00813FF6"/>
    <w:rsid w:val="00822363"/>
    <w:rsid w:val="00824E93"/>
    <w:rsid w:val="00825D76"/>
    <w:rsid w:val="008346E8"/>
    <w:rsid w:val="00835028"/>
    <w:rsid w:val="008400B2"/>
    <w:rsid w:val="00842624"/>
    <w:rsid w:val="00850833"/>
    <w:rsid w:val="00850A62"/>
    <w:rsid w:val="008628FC"/>
    <w:rsid w:val="00862F06"/>
    <w:rsid w:val="00876496"/>
    <w:rsid w:val="008807F7"/>
    <w:rsid w:val="00880DA2"/>
    <w:rsid w:val="00880DE7"/>
    <w:rsid w:val="00890872"/>
    <w:rsid w:val="0089207E"/>
    <w:rsid w:val="008923AA"/>
    <w:rsid w:val="008B4C3D"/>
    <w:rsid w:val="008C37E2"/>
    <w:rsid w:val="008D24F8"/>
    <w:rsid w:val="008D50A0"/>
    <w:rsid w:val="008D79B9"/>
    <w:rsid w:val="008D7E60"/>
    <w:rsid w:val="008E12C6"/>
    <w:rsid w:val="008F500E"/>
    <w:rsid w:val="00901BA6"/>
    <w:rsid w:val="00903BA3"/>
    <w:rsid w:val="00911FBC"/>
    <w:rsid w:val="009213BE"/>
    <w:rsid w:val="00922417"/>
    <w:rsid w:val="009273BA"/>
    <w:rsid w:val="00937E47"/>
    <w:rsid w:val="009472AF"/>
    <w:rsid w:val="00956D67"/>
    <w:rsid w:val="00965B65"/>
    <w:rsid w:val="009669FA"/>
    <w:rsid w:val="009823AC"/>
    <w:rsid w:val="00982AC1"/>
    <w:rsid w:val="009830F7"/>
    <w:rsid w:val="009864D3"/>
    <w:rsid w:val="009A5095"/>
    <w:rsid w:val="009A7F6D"/>
    <w:rsid w:val="009B24F9"/>
    <w:rsid w:val="009C0455"/>
    <w:rsid w:val="009C0656"/>
    <w:rsid w:val="009C177C"/>
    <w:rsid w:val="009C2A2B"/>
    <w:rsid w:val="009C2D2D"/>
    <w:rsid w:val="009C4A11"/>
    <w:rsid w:val="009C62CD"/>
    <w:rsid w:val="009D47B5"/>
    <w:rsid w:val="009E0B22"/>
    <w:rsid w:val="009E5082"/>
    <w:rsid w:val="009E65D7"/>
    <w:rsid w:val="009F2E60"/>
    <w:rsid w:val="009F6354"/>
    <w:rsid w:val="00A00611"/>
    <w:rsid w:val="00A00C74"/>
    <w:rsid w:val="00A03A28"/>
    <w:rsid w:val="00A04098"/>
    <w:rsid w:val="00A152AA"/>
    <w:rsid w:val="00A306D9"/>
    <w:rsid w:val="00A3141C"/>
    <w:rsid w:val="00A35358"/>
    <w:rsid w:val="00A35D5B"/>
    <w:rsid w:val="00A3728D"/>
    <w:rsid w:val="00A41392"/>
    <w:rsid w:val="00A528F6"/>
    <w:rsid w:val="00A53A56"/>
    <w:rsid w:val="00A604E8"/>
    <w:rsid w:val="00A65D92"/>
    <w:rsid w:val="00A73E73"/>
    <w:rsid w:val="00A772FE"/>
    <w:rsid w:val="00A858BF"/>
    <w:rsid w:val="00A876BA"/>
    <w:rsid w:val="00A959C1"/>
    <w:rsid w:val="00A96B89"/>
    <w:rsid w:val="00AA2D93"/>
    <w:rsid w:val="00AA56FC"/>
    <w:rsid w:val="00AB21E7"/>
    <w:rsid w:val="00AB5819"/>
    <w:rsid w:val="00AB5F83"/>
    <w:rsid w:val="00AC2D3D"/>
    <w:rsid w:val="00AC775C"/>
    <w:rsid w:val="00AD4066"/>
    <w:rsid w:val="00AD4193"/>
    <w:rsid w:val="00AD45FA"/>
    <w:rsid w:val="00AE4472"/>
    <w:rsid w:val="00AF5B7E"/>
    <w:rsid w:val="00AF71EE"/>
    <w:rsid w:val="00B03EE0"/>
    <w:rsid w:val="00B058DA"/>
    <w:rsid w:val="00B150C0"/>
    <w:rsid w:val="00B16949"/>
    <w:rsid w:val="00B26851"/>
    <w:rsid w:val="00B332B3"/>
    <w:rsid w:val="00B347BA"/>
    <w:rsid w:val="00B34E41"/>
    <w:rsid w:val="00B41618"/>
    <w:rsid w:val="00B46A5A"/>
    <w:rsid w:val="00B55F5F"/>
    <w:rsid w:val="00B57E9F"/>
    <w:rsid w:val="00B627E0"/>
    <w:rsid w:val="00B66751"/>
    <w:rsid w:val="00B768B8"/>
    <w:rsid w:val="00B803F9"/>
    <w:rsid w:val="00B928C4"/>
    <w:rsid w:val="00B97C0F"/>
    <w:rsid w:val="00BA03E3"/>
    <w:rsid w:val="00BA362E"/>
    <w:rsid w:val="00BA4C04"/>
    <w:rsid w:val="00BA6A22"/>
    <w:rsid w:val="00BB48BB"/>
    <w:rsid w:val="00BC510D"/>
    <w:rsid w:val="00BD21DD"/>
    <w:rsid w:val="00BE0ADD"/>
    <w:rsid w:val="00BF1D65"/>
    <w:rsid w:val="00C01B62"/>
    <w:rsid w:val="00C01D88"/>
    <w:rsid w:val="00C06A0B"/>
    <w:rsid w:val="00C140AD"/>
    <w:rsid w:val="00C162C3"/>
    <w:rsid w:val="00C2047E"/>
    <w:rsid w:val="00C25F0B"/>
    <w:rsid w:val="00C3275C"/>
    <w:rsid w:val="00C35CC2"/>
    <w:rsid w:val="00C40776"/>
    <w:rsid w:val="00C40E0A"/>
    <w:rsid w:val="00C44CC8"/>
    <w:rsid w:val="00C4535F"/>
    <w:rsid w:val="00C50763"/>
    <w:rsid w:val="00C611C5"/>
    <w:rsid w:val="00C75E8D"/>
    <w:rsid w:val="00C81B52"/>
    <w:rsid w:val="00C944AB"/>
    <w:rsid w:val="00C975B9"/>
    <w:rsid w:val="00CA3F18"/>
    <w:rsid w:val="00CA6D43"/>
    <w:rsid w:val="00CB0019"/>
    <w:rsid w:val="00CB7C1E"/>
    <w:rsid w:val="00CC1ACB"/>
    <w:rsid w:val="00CC5A27"/>
    <w:rsid w:val="00CC6035"/>
    <w:rsid w:val="00CD4D73"/>
    <w:rsid w:val="00CD5065"/>
    <w:rsid w:val="00CE242D"/>
    <w:rsid w:val="00CE3886"/>
    <w:rsid w:val="00CF08B1"/>
    <w:rsid w:val="00CF678B"/>
    <w:rsid w:val="00D00D75"/>
    <w:rsid w:val="00D05B28"/>
    <w:rsid w:val="00D10D24"/>
    <w:rsid w:val="00D121F7"/>
    <w:rsid w:val="00D1550D"/>
    <w:rsid w:val="00D178E3"/>
    <w:rsid w:val="00D211AF"/>
    <w:rsid w:val="00D23EB5"/>
    <w:rsid w:val="00D31004"/>
    <w:rsid w:val="00D34107"/>
    <w:rsid w:val="00D37A3D"/>
    <w:rsid w:val="00D50E3B"/>
    <w:rsid w:val="00D51D61"/>
    <w:rsid w:val="00D51FEC"/>
    <w:rsid w:val="00D5571A"/>
    <w:rsid w:val="00D56FCF"/>
    <w:rsid w:val="00D577F2"/>
    <w:rsid w:val="00D6636E"/>
    <w:rsid w:val="00D8083A"/>
    <w:rsid w:val="00D81F24"/>
    <w:rsid w:val="00D828BD"/>
    <w:rsid w:val="00D832D0"/>
    <w:rsid w:val="00D83401"/>
    <w:rsid w:val="00D85F1D"/>
    <w:rsid w:val="00D9158C"/>
    <w:rsid w:val="00DA2A80"/>
    <w:rsid w:val="00DB13AF"/>
    <w:rsid w:val="00DB17F3"/>
    <w:rsid w:val="00DC0D88"/>
    <w:rsid w:val="00DC4DAA"/>
    <w:rsid w:val="00DC54C4"/>
    <w:rsid w:val="00DC61D6"/>
    <w:rsid w:val="00DD089A"/>
    <w:rsid w:val="00DD20D8"/>
    <w:rsid w:val="00DD29BB"/>
    <w:rsid w:val="00DD2A82"/>
    <w:rsid w:val="00DD4EC6"/>
    <w:rsid w:val="00DD6B4D"/>
    <w:rsid w:val="00DD79DC"/>
    <w:rsid w:val="00DE38E7"/>
    <w:rsid w:val="00DF543F"/>
    <w:rsid w:val="00DF768B"/>
    <w:rsid w:val="00E02643"/>
    <w:rsid w:val="00E10610"/>
    <w:rsid w:val="00E139A3"/>
    <w:rsid w:val="00E147B7"/>
    <w:rsid w:val="00E178F3"/>
    <w:rsid w:val="00E22A31"/>
    <w:rsid w:val="00E22C67"/>
    <w:rsid w:val="00E266F4"/>
    <w:rsid w:val="00E322F7"/>
    <w:rsid w:val="00E32839"/>
    <w:rsid w:val="00E34926"/>
    <w:rsid w:val="00E37EA9"/>
    <w:rsid w:val="00E428E3"/>
    <w:rsid w:val="00E477E9"/>
    <w:rsid w:val="00E50567"/>
    <w:rsid w:val="00E562AC"/>
    <w:rsid w:val="00E61607"/>
    <w:rsid w:val="00E6375D"/>
    <w:rsid w:val="00E7031B"/>
    <w:rsid w:val="00E76FD7"/>
    <w:rsid w:val="00E879BA"/>
    <w:rsid w:val="00E9042F"/>
    <w:rsid w:val="00E91D89"/>
    <w:rsid w:val="00E92DEB"/>
    <w:rsid w:val="00EA114B"/>
    <w:rsid w:val="00EA7E6B"/>
    <w:rsid w:val="00EB46C6"/>
    <w:rsid w:val="00EB5702"/>
    <w:rsid w:val="00EC1085"/>
    <w:rsid w:val="00EC526D"/>
    <w:rsid w:val="00EC666C"/>
    <w:rsid w:val="00EE4C92"/>
    <w:rsid w:val="00EE746B"/>
    <w:rsid w:val="00EF2D1C"/>
    <w:rsid w:val="00EF3A0D"/>
    <w:rsid w:val="00EF7048"/>
    <w:rsid w:val="00F00FFA"/>
    <w:rsid w:val="00F02B99"/>
    <w:rsid w:val="00F048BE"/>
    <w:rsid w:val="00F05473"/>
    <w:rsid w:val="00F112B0"/>
    <w:rsid w:val="00F15BE0"/>
    <w:rsid w:val="00F17404"/>
    <w:rsid w:val="00F20664"/>
    <w:rsid w:val="00F20A83"/>
    <w:rsid w:val="00F22508"/>
    <w:rsid w:val="00F244B2"/>
    <w:rsid w:val="00F249A4"/>
    <w:rsid w:val="00F33C92"/>
    <w:rsid w:val="00F3666F"/>
    <w:rsid w:val="00F37320"/>
    <w:rsid w:val="00F40626"/>
    <w:rsid w:val="00F622C1"/>
    <w:rsid w:val="00F63611"/>
    <w:rsid w:val="00F672B9"/>
    <w:rsid w:val="00F70DF2"/>
    <w:rsid w:val="00F71025"/>
    <w:rsid w:val="00F8201A"/>
    <w:rsid w:val="00F84C31"/>
    <w:rsid w:val="00F85920"/>
    <w:rsid w:val="00F9009A"/>
    <w:rsid w:val="00F903B5"/>
    <w:rsid w:val="00FA186C"/>
    <w:rsid w:val="00FA481C"/>
    <w:rsid w:val="00FA7360"/>
    <w:rsid w:val="00FA7989"/>
    <w:rsid w:val="00FB0B36"/>
    <w:rsid w:val="00FB4509"/>
    <w:rsid w:val="00FB6628"/>
    <w:rsid w:val="00FC2285"/>
    <w:rsid w:val="00FC2ED8"/>
    <w:rsid w:val="00FC6A1C"/>
    <w:rsid w:val="00FE1029"/>
    <w:rsid w:val="00FE1547"/>
    <w:rsid w:val="00FE607C"/>
    <w:rsid w:val="00FF05C5"/>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97A997"/>
  <w15:docId w15:val="{E1603A67-19CC-4AF1-BE9E-F5031AF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80DA2"/>
  </w:style>
  <w:style w:type="paragraph" w:styleId="Heading1">
    <w:name w:val="heading 1"/>
    <w:basedOn w:val="Normal"/>
    <w:next w:val="Normal"/>
    <w:rsid w:val="00880DA2"/>
    <w:pPr>
      <w:keepNext/>
      <w:keepLines/>
      <w:jc w:val="center"/>
      <w:outlineLvl w:val="0"/>
    </w:pPr>
    <w:rPr>
      <w:rFonts w:ascii="Quattrocento" w:eastAsia="Quattrocento" w:hAnsi="Quattrocento" w:cs="Quattrocento"/>
      <w:b/>
      <w:color w:val="000080"/>
      <w:sz w:val="36"/>
      <w:szCs w:val="36"/>
    </w:rPr>
  </w:style>
  <w:style w:type="paragraph" w:styleId="Heading2">
    <w:name w:val="heading 2"/>
    <w:basedOn w:val="Normal"/>
    <w:next w:val="Normal"/>
    <w:rsid w:val="00880DA2"/>
    <w:pPr>
      <w:keepNext/>
      <w:keepLines/>
      <w:spacing w:before="240" w:after="60"/>
      <w:outlineLvl w:val="1"/>
    </w:pPr>
    <w:rPr>
      <w:b/>
      <w:i/>
      <w:sz w:val="28"/>
      <w:szCs w:val="28"/>
    </w:rPr>
  </w:style>
  <w:style w:type="paragraph" w:styleId="Heading3">
    <w:name w:val="heading 3"/>
    <w:basedOn w:val="Normal"/>
    <w:next w:val="Normal"/>
    <w:rsid w:val="00880DA2"/>
    <w:pPr>
      <w:keepNext/>
      <w:keepLines/>
      <w:spacing w:before="280" w:after="80"/>
      <w:contextualSpacing/>
      <w:outlineLvl w:val="2"/>
    </w:pPr>
    <w:rPr>
      <w:b/>
      <w:sz w:val="28"/>
      <w:szCs w:val="28"/>
    </w:rPr>
  </w:style>
  <w:style w:type="paragraph" w:styleId="Heading4">
    <w:name w:val="heading 4"/>
    <w:basedOn w:val="Normal"/>
    <w:next w:val="Normal"/>
    <w:rsid w:val="00880DA2"/>
    <w:pPr>
      <w:keepNext/>
      <w:keepLines/>
      <w:spacing w:before="240" w:after="40"/>
      <w:contextualSpacing/>
      <w:outlineLvl w:val="3"/>
    </w:pPr>
    <w:rPr>
      <w:b/>
    </w:rPr>
  </w:style>
  <w:style w:type="paragraph" w:styleId="Heading5">
    <w:name w:val="heading 5"/>
    <w:basedOn w:val="Normal"/>
    <w:next w:val="Normal"/>
    <w:rsid w:val="00880DA2"/>
    <w:pPr>
      <w:keepNext/>
      <w:keepLines/>
      <w:spacing w:before="220" w:after="40"/>
      <w:contextualSpacing/>
      <w:outlineLvl w:val="4"/>
    </w:pPr>
    <w:rPr>
      <w:b/>
      <w:sz w:val="22"/>
      <w:szCs w:val="22"/>
    </w:rPr>
  </w:style>
  <w:style w:type="paragraph" w:styleId="Heading6">
    <w:name w:val="heading 6"/>
    <w:basedOn w:val="Normal"/>
    <w:next w:val="Normal"/>
    <w:rsid w:val="00880DA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80DA2"/>
    <w:pPr>
      <w:keepNext/>
      <w:keepLines/>
      <w:spacing w:before="480" w:after="120"/>
      <w:contextualSpacing/>
    </w:pPr>
    <w:rPr>
      <w:b/>
      <w:sz w:val="72"/>
      <w:szCs w:val="72"/>
    </w:rPr>
  </w:style>
  <w:style w:type="paragraph" w:styleId="Subtitle">
    <w:name w:val="Subtitle"/>
    <w:basedOn w:val="Normal"/>
    <w:next w:val="Normal"/>
    <w:rsid w:val="00880DA2"/>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F0D15"/>
    <w:pPr>
      <w:tabs>
        <w:tab w:val="center" w:pos="4680"/>
        <w:tab w:val="right" w:pos="9360"/>
      </w:tabs>
    </w:pPr>
  </w:style>
  <w:style w:type="character" w:customStyle="1" w:styleId="HeaderChar">
    <w:name w:val="Header Char"/>
    <w:basedOn w:val="DefaultParagraphFont"/>
    <w:link w:val="Header"/>
    <w:uiPriority w:val="99"/>
    <w:rsid w:val="007F0D15"/>
  </w:style>
  <w:style w:type="paragraph" w:styleId="Footer">
    <w:name w:val="footer"/>
    <w:basedOn w:val="Normal"/>
    <w:link w:val="FooterChar"/>
    <w:uiPriority w:val="99"/>
    <w:unhideWhenUsed/>
    <w:rsid w:val="007F0D15"/>
    <w:pPr>
      <w:tabs>
        <w:tab w:val="center" w:pos="4680"/>
        <w:tab w:val="right" w:pos="9360"/>
      </w:tabs>
    </w:pPr>
  </w:style>
  <w:style w:type="character" w:customStyle="1" w:styleId="FooterChar">
    <w:name w:val="Footer Char"/>
    <w:basedOn w:val="DefaultParagraphFont"/>
    <w:link w:val="Footer"/>
    <w:uiPriority w:val="99"/>
    <w:rsid w:val="007F0D15"/>
  </w:style>
  <w:style w:type="paragraph" w:styleId="ListParagraph">
    <w:name w:val="List Paragraph"/>
    <w:basedOn w:val="Normal"/>
    <w:uiPriority w:val="99"/>
    <w:qFormat/>
    <w:rsid w:val="00BD21DD"/>
    <w:pPr>
      <w:ind w:left="720"/>
      <w:contextualSpacing/>
    </w:pPr>
  </w:style>
  <w:style w:type="paragraph" w:styleId="BalloonText">
    <w:name w:val="Balloon Text"/>
    <w:basedOn w:val="Normal"/>
    <w:link w:val="BalloonTextChar"/>
    <w:uiPriority w:val="99"/>
    <w:semiHidden/>
    <w:unhideWhenUsed/>
    <w:rsid w:val="00C01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4051">
      <w:bodyDiv w:val="1"/>
      <w:marLeft w:val="0"/>
      <w:marRight w:val="0"/>
      <w:marTop w:val="0"/>
      <w:marBottom w:val="0"/>
      <w:divBdr>
        <w:top w:val="none" w:sz="0" w:space="0" w:color="auto"/>
        <w:left w:val="none" w:sz="0" w:space="0" w:color="auto"/>
        <w:bottom w:val="none" w:sz="0" w:space="0" w:color="auto"/>
        <w:right w:val="none" w:sz="0" w:space="0" w:color="auto"/>
      </w:divBdr>
    </w:div>
    <w:div w:id="89358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BF7D-5C13-479D-822E-1A9C4100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 Janes</cp:lastModifiedBy>
  <cp:revision>49</cp:revision>
  <cp:lastPrinted>2017-05-19T23:09:00Z</cp:lastPrinted>
  <dcterms:created xsi:type="dcterms:W3CDTF">2017-04-10T21:10:00Z</dcterms:created>
  <dcterms:modified xsi:type="dcterms:W3CDTF">2017-05-19T23:10:00Z</dcterms:modified>
</cp:coreProperties>
</file>