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8E2" w:rsidRDefault="001A64AD" w:rsidP="00B957BC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-635</wp:posOffset>
            </wp:positionH>
            <wp:positionV relativeFrom="paragraph">
              <wp:posOffset>-152030</wp:posOffset>
            </wp:positionV>
            <wp:extent cx="2050415" cy="1548765"/>
            <wp:effectExtent l="0" t="0" r="698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47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2123440</wp:posOffset>
                </wp:positionH>
                <wp:positionV relativeFrom="paragraph">
                  <wp:posOffset>-5715</wp:posOffset>
                </wp:positionV>
                <wp:extent cx="4724400" cy="1555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C0000"/>
                                <w:sz w:val="40"/>
                              </w:rPr>
                              <w:t>Northern California Child Development, Inc.</w:t>
                            </w:r>
                          </w:p>
                          <w:p w:rsidR="003048E2" w:rsidRPr="0006431C" w:rsidRDefault="003048E2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  <w:t>Head Start &amp; Early Head Start Programs</w:t>
                            </w:r>
                          </w:p>
                          <w:p w:rsidR="0006431C" w:rsidRPr="0006431C" w:rsidRDefault="0006431C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220 Sycamore St., Suite 200, Red Bluff, CA   96080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www.nccdi.com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ab/>
                            </w:r>
                            <w:r w:rsidR="00B26851" w:rsidRPr="00B2685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headstart@nccdi.com</w:t>
                            </w: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2pt;margin-top:-.45pt;width:372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" o:allowincell="f" stroked="f">
                <v:path arrowok="t"/>
                <v:textbox inset="0,0,0,0">
                  <w:txbxContent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C0000"/>
                          <w:sz w:val="40"/>
                        </w:rPr>
                        <w:t>Northern California Child Development, Inc.</w:t>
                      </w:r>
                    </w:p>
                    <w:p w:rsidR="003048E2" w:rsidRPr="0006431C" w:rsidRDefault="003048E2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  <w:t>Head Start &amp; Early Head Start Programs</w:t>
                      </w:r>
                    </w:p>
                    <w:p w:rsidR="0006431C" w:rsidRPr="0006431C" w:rsidRDefault="0006431C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220 Sycamore St., Suite 200, Red Bluff, CA   96080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(530) 529-1500                FAX: (530) 529-1560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www.nccdi.com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ab/>
                      </w:r>
                      <w:r w:rsidR="00B26851" w:rsidRPr="00B26851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headstart@nccdi.com</w:t>
                      </w: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F40626" w:rsidRPr="003073E7" w:rsidRDefault="00F40626" w:rsidP="000C771B">
      <w:pPr>
        <w:rPr>
          <w:rFonts w:ascii="Times New Roman" w:eastAsia="Times New Roman" w:hAnsi="Times New Roman" w:cs="Times New Roman"/>
          <w:b/>
          <w:smallCaps/>
          <w:color w:val="auto"/>
          <w:sz w:val="16"/>
          <w:szCs w:val="16"/>
        </w:rPr>
      </w:pPr>
    </w:p>
    <w:p w:rsidR="00D96B5C" w:rsidRDefault="00D96B5C">
      <w:pPr>
        <w:jc w:val="center"/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</w:pP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  <w:t>GOVERNING BOARD MEETING MINUTES</w:t>
      </w:r>
    </w:p>
    <w:p w:rsidR="003048E2" w:rsidRPr="00680DAB" w:rsidRDefault="00BA4C04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smallCaps/>
          <w:color w:val="auto"/>
        </w:rPr>
        <w:t>220 SYCAMORE STREET, SUITE 200</w:t>
      </w:r>
    </w:p>
    <w:p w:rsidR="003048E2" w:rsidRPr="00680DAB" w:rsidRDefault="00BA4C04">
      <w:pPr>
        <w:jc w:val="center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smallCaps/>
          <w:color w:val="auto"/>
        </w:rPr>
        <w:t>RED BLUFF, CA  96080</w:t>
      </w:r>
    </w:p>
    <w:p w:rsidR="003048E2" w:rsidRPr="0048516D" w:rsidRDefault="0048516D" w:rsidP="00CB7C1E">
      <w:pPr>
        <w:jc w:val="center"/>
        <w:rPr>
          <w:rFonts w:ascii="Times New Roman" w:hAnsi="Times New Roman" w:cs="Times New Roman"/>
          <w:color w:val="auto"/>
        </w:rPr>
      </w:pPr>
      <w:r w:rsidRPr="0048516D">
        <w:rPr>
          <w:rFonts w:ascii="Times New Roman" w:eastAsia="Times New Roman" w:hAnsi="Times New Roman" w:cs="Times New Roman"/>
          <w:color w:val="auto"/>
        </w:rPr>
        <w:t>August 23</w:t>
      </w:r>
      <w:r w:rsidR="007F07EE" w:rsidRPr="0048516D">
        <w:rPr>
          <w:rFonts w:ascii="Times New Roman" w:eastAsia="Times New Roman" w:hAnsi="Times New Roman" w:cs="Times New Roman"/>
          <w:color w:val="auto"/>
        </w:rPr>
        <w:t>,</w:t>
      </w:r>
      <w:r w:rsidR="003804EC" w:rsidRPr="0048516D">
        <w:rPr>
          <w:rFonts w:ascii="Times New Roman" w:eastAsia="Times New Roman" w:hAnsi="Times New Roman" w:cs="Times New Roman"/>
          <w:color w:val="auto"/>
        </w:rPr>
        <w:t xml:space="preserve"> 2017</w:t>
      </w:r>
    </w:p>
    <w:p w:rsidR="003048E2" w:rsidRPr="00680DAB" w:rsidRDefault="00BA4C04" w:rsidP="00CB7C1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12:15 </w:t>
      </w:r>
      <w:r w:rsidRPr="00680DAB">
        <w:rPr>
          <w:rFonts w:ascii="Times New Roman" w:eastAsia="Times New Roman" w:hAnsi="Times New Roman" w:cs="Times New Roman"/>
          <w:noProof/>
          <w:color w:val="auto"/>
        </w:rPr>
        <w:t>p.m.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– 1:45 p.m.</w:t>
      </w:r>
    </w:p>
    <w:p w:rsidR="00F40626" w:rsidRDefault="00F40626" w:rsidP="00CB7C1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D96B5C" w:rsidRPr="00680DAB" w:rsidRDefault="00D96B5C" w:rsidP="00CB7C1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6A5A" w:rsidRPr="0048516D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8516D">
        <w:rPr>
          <w:rFonts w:ascii="Times New Roman" w:eastAsia="Times New Roman" w:hAnsi="Times New Roman" w:cs="Times New Roman"/>
          <w:color w:val="auto"/>
        </w:rPr>
        <w:t xml:space="preserve">Chairperson, Linda J. Lucas, called the </w:t>
      </w:r>
      <w:r w:rsidR="0048516D" w:rsidRPr="0048516D">
        <w:rPr>
          <w:rFonts w:ascii="Times New Roman" w:eastAsia="Times New Roman" w:hAnsi="Times New Roman" w:cs="Times New Roman"/>
          <w:color w:val="auto"/>
        </w:rPr>
        <w:t>August</w:t>
      </w:r>
      <w:r w:rsidR="00F3475C" w:rsidRPr="0048516D">
        <w:rPr>
          <w:rFonts w:ascii="Times New Roman" w:eastAsia="Times New Roman" w:hAnsi="Times New Roman" w:cs="Times New Roman"/>
          <w:color w:val="auto"/>
        </w:rPr>
        <w:t xml:space="preserve"> </w:t>
      </w:r>
      <w:r w:rsidR="00862F06" w:rsidRPr="0048516D">
        <w:rPr>
          <w:rFonts w:ascii="Times New Roman" w:eastAsia="Times New Roman" w:hAnsi="Times New Roman" w:cs="Times New Roman"/>
          <w:color w:val="auto"/>
        </w:rPr>
        <w:t>2017</w:t>
      </w:r>
      <w:r w:rsidRPr="0048516D">
        <w:rPr>
          <w:rFonts w:ascii="Times New Roman" w:eastAsia="Times New Roman" w:hAnsi="Times New Roman" w:cs="Times New Roman"/>
          <w:color w:val="auto"/>
        </w:rPr>
        <w:t xml:space="preserve"> Governing Board meeting to order at 12:</w:t>
      </w:r>
      <w:r w:rsidR="000F5626" w:rsidRPr="0048516D">
        <w:rPr>
          <w:rFonts w:ascii="Times New Roman" w:eastAsia="Times New Roman" w:hAnsi="Times New Roman" w:cs="Times New Roman"/>
          <w:color w:val="auto"/>
        </w:rPr>
        <w:t>15</w:t>
      </w:r>
      <w:r w:rsidRPr="0048516D">
        <w:rPr>
          <w:rFonts w:ascii="Times New Roman" w:eastAsia="Times New Roman" w:hAnsi="Times New Roman" w:cs="Times New Roman"/>
          <w:color w:val="auto"/>
        </w:rPr>
        <w:t xml:space="preserve"> p.m.</w:t>
      </w:r>
    </w:p>
    <w:p w:rsidR="00B46A5A" w:rsidRPr="00680DAB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Linda welcomed everyone, introductions were made, and roll was taken.</w:t>
      </w:r>
    </w:p>
    <w:p w:rsidR="003048E2" w:rsidRPr="00680DAB" w:rsidRDefault="003048E2">
      <w:pPr>
        <w:ind w:left="3960" w:firstLine="360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ATTENDANCE</w:t>
      </w:r>
    </w:p>
    <w:p w:rsidR="009E5237" w:rsidRPr="00680DAB" w:rsidRDefault="00BA4C04" w:rsidP="009E523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Members in attendance</w:t>
      </w:r>
      <w:r w:rsidRPr="00680DAB">
        <w:rPr>
          <w:rFonts w:ascii="Times New Roman" w:eastAsia="Times New Roman" w:hAnsi="Times New Roman" w:cs="Times New Roman"/>
          <w:color w:val="auto"/>
        </w:rPr>
        <w:t>: Linda J. Lucas,</w:t>
      </w:r>
      <w:r w:rsidR="00A858BF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B41618" w:rsidRPr="00680DAB">
        <w:rPr>
          <w:rFonts w:ascii="Times New Roman" w:eastAsia="Times New Roman" w:hAnsi="Times New Roman" w:cs="Times New Roman"/>
          <w:color w:val="auto"/>
        </w:rPr>
        <w:t xml:space="preserve">Alejandra Beltran, </w:t>
      </w:r>
      <w:r w:rsidR="005E0A40" w:rsidRPr="00680DAB">
        <w:rPr>
          <w:rFonts w:ascii="Times New Roman" w:eastAsia="Times New Roman" w:hAnsi="Times New Roman" w:cs="Times New Roman"/>
          <w:color w:val="auto"/>
        </w:rPr>
        <w:t xml:space="preserve">Tara Loucks-Shepherd, </w:t>
      </w:r>
      <w:r w:rsidR="00862F06" w:rsidRPr="00680DAB">
        <w:rPr>
          <w:rFonts w:ascii="Times New Roman" w:eastAsia="Times New Roman" w:hAnsi="Times New Roman" w:cs="Times New Roman"/>
          <w:color w:val="auto"/>
        </w:rPr>
        <w:t>Bethany Sherrick,</w:t>
      </w:r>
      <w:r w:rsidR="009E5237">
        <w:rPr>
          <w:rFonts w:ascii="Times New Roman" w:eastAsia="Times New Roman" w:hAnsi="Times New Roman" w:cs="Times New Roman"/>
          <w:color w:val="auto"/>
        </w:rPr>
        <w:t xml:space="preserve"> </w:t>
      </w:r>
      <w:r w:rsidR="009E5237" w:rsidRPr="00680DAB">
        <w:rPr>
          <w:rFonts w:ascii="Times New Roman" w:eastAsia="Times New Roman" w:hAnsi="Times New Roman" w:cs="Times New Roman"/>
          <w:color w:val="auto"/>
        </w:rPr>
        <w:t>Phyllis Avilla</w:t>
      </w:r>
    </w:p>
    <w:p w:rsidR="007C01E3" w:rsidRPr="00680DAB" w:rsidRDefault="00B41618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E5237" w:rsidRDefault="00BA4C04" w:rsidP="009E523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Members that </w:t>
      </w:r>
      <w:r w:rsidRPr="00B4404C">
        <w:rPr>
          <w:rFonts w:ascii="Times New Roman" w:eastAsia="Times New Roman" w:hAnsi="Times New Roman" w:cs="Times New Roman"/>
          <w:i/>
          <w:noProof/>
          <w:color w:val="auto"/>
        </w:rPr>
        <w:t>were missed</w:t>
      </w:r>
      <w:r w:rsidRPr="00680DAB">
        <w:rPr>
          <w:rFonts w:ascii="Times New Roman" w:eastAsia="Times New Roman" w:hAnsi="Times New Roman" w:cs="Times New Roman"/>
          <w:i/>
          <w:color w:val="auto"/>
        </w:rPr>
        <w:t>: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9E5237" w:rsidRPr="00680DAB">
        <w:rPr>
          <w:rFonts w:ascii="Times New Roman" w:eastAsia="Times New Roman" w:hAnsi="Times New Roman" w:cs="Times New Roman"/>
          <w:color w:val="auto"/>
        </w:rPr>
        <w:t>Sarah Wolf</w:t>
      </w:r>
      <w:r w:rsidR="0048516D">
        <w:rPr>
          <w:rFonts w:ascii="Times New Roman" w:eastAsia="Times New Roman" w:hAnsi="Times New Roman" w:cs="Times New Roman"/>
          <w:color w:val="auto"/>
        </w:rPr>
        <w:t xml:space="preserve">, </w:t>
      </w:r>
      <w:r w:rsidR="00D96B5C">
        <w:rPr>
          <w:rFonts w:ascii="Times New Roman" w:eastAsia="Times New Roman" w:hAnsi="Times New Roman" w:cs="Times New Roman"/>
          <w:color w:val="auto"/>
        </w:rPr>
        <w:t>Natalie Beeman</w:t>
      </w:r>
      <w:r w:rsidR="0048516D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9E5237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44AAA" w:rsidRPr="00680DAB" w:rsidRDefault="00D44AAA" w:rsidP="009E5237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048E2" w:rsidRPr="00680DAB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 xml:space="preserve">Guests: </w:t>
      </w:r>
      <w:r w:rsidR="009E5237">
        <w:rPr>
          <w:rFonts w:ascii="Times New Roman" w:eastAsia="Times New Roman" w:hAnsi="Times New Roman" w:cs="Times New Roman"/>
          <w:color w:val="auto"/>
        </w:rPr>
        <w:t>None</w:t>
      </w:r>
    </w:p>
    <w:p w:rsidR="009A5095" w:rsidRPr="00680DAB" w:rsidRDefault="009A5095" w:rsidP="00721BAC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3048E2" w:rsidRPr="00680DAB" w:rsidRDefault="009A5095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A quorum was met.  </w:t>
      </w:r>
    </w:p>
    <w:p w:rsidR="00407E74" w:rsidRPr="00680DAB" w:rsidRDefault="00407E74" w:rsidP="00721BAC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i/>
          <w:color w:val="auto"/>
        </w:rPr>
        <w:t>Staff</w:t>
      </w:r>
      <w:r w:rsidR="0033249F" w:rsidRPr="00680DAB">
        <w:rPr>
          <w:rFonts w:ascii="Times New Roman" w:eastAsia="Times New Roman" w:hAnsi="Times New Roman" w:cs="Times New Roman"/>
          <w:i/>
          <w:color w:val="auto"/>
        </w:rPr>
        <w:t xml:space="preserve"> in attendance</w:t>
      </w:r>
      <w:r w:rsidRPr="00680DAB">
        <w:rPr>
          <w:rFonts w:ascii="Times New Roman" w:eastAsia="Times New Roman" w:hAnsi="Times New Roman" w:cs="Times New Roman"/>
          <w:i/>
          <w:color w:val="auto"/>
        </w:rPr>
        <w:t>:</w:t>
      </w:r>
      <w:r w:rsidRPr="00680DAB">
        <w:rPr>
          <w:rFonts w:ascii="Times New Roman" w:eastAsia="Times New Roman" w:hAnsi="Times New Roman" w:cs="Times New Roman"/>
          <w:color w:val="auto"/>
        </w:rPr>
        <w:t xml:space="preserve"> Ashley Williams, </w:t>
      </w:r>
      <w:r w:rsidR="00E02643" w:rsidRPr="00680DAB">
        <w:rPr>
          <w:rFonts w:ascii="Times New Roman" w:eastAsia="Times New Roman" w:hAnsi="Times New Roman" w:cs="Times New Roman"/>
          <w:color w:val="auto"/>
        </w:rPr>
        <w:t xml:space="preserve">Beth Janes, </w:t>
      </w:r>
      <w:r w:rsidR="002D0B14" w:rsidRPr="00680DAB">
        <w:rPr>
          <w:rFonts w:ascii="Times New Roman" w:eastAsia="Times New Roman" w:hAnsi="Times New Roman" w:cs="Times New Roman"/>
          <w:color w:val="auto"/>
        </w:rPr>
        <w:t xml:space="preserve">Jennifer </w:t>
      </w:r>
      <w:r w:rsidR="00F22508" w:rsidRPr="00680DAB">
        <w:rPr>
          <w:rFonts w:ascii="Times New Roman" w:eastAsia="Times New Roman" w:hAnsi="Times New Roman" w:cs="Times New Roman"/>
          <w:color w:val="auto"/>
        </w:rPr>
        <w:t>Torres,</w:t>
      </w:r>
      <w:r w:rsidR="00862F06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655FF0" w:rsidRPr="00680DAB">
        <w:rPr>
          <w:rFonts w:ascii="Times New Roman" w:eastAsia="Times New Roman" w:hAnsi="Times New Roman" w:cs="Times New Roman"/>
          <w:color w:val="auto"/>
        </w:rPr>
        <w:t>Kelly May,</w:t>
      </w:r>
      <w:r w:rsidR="0048516D">
        <w:rPr>
          <w:rFonts w:ascii="Times New Roman" w:eastAsia="Times New Roman" w:hAnsi="Times New Roman" w:cs="Times New Roman"/>
          <w:color w:val="auto"/>
        </w:rPr>
        <w:t xml:space="preserve"> Rosie Flores Wilfong, Tina Robertson,</w:t>
      </w:r>
      <w:r w:rsidR="00655FF0" w:rsidRPr="00680DAB">
        <w:rPr>
          <w:rFonts w:ascii="Times New Roman" w:eastAsia="Times New Roman" w:hAnsi="Times New Roman" w:cs="Times New Roman"/>
          <w:color w:val="auto"/>
        </w:rPr>
        <w:t xml:space="preserve"> Tori Prest,</w:t>
      </w:r>
      <w:r w:rsidR="00B75DCD">
        <w:rPr>
          <w:rFonts w:ascii="Times New Roman" w:eastAsia="Times New Roman" w:hAnsi="Times New Roman" w:cs="Times New Roman"/>
          <w:color w:val="auto"/>
        </w:rPr>
        <w:t xml:space="preserve"> </w:t>
      </w:r>
      <w:r w:rsidR="00655FF0" w:rsidRPr="00680DAB">
        <w:rPr>
          <w:rFonts w:ascii="Times New Roman" w:eastAsia="Times New Roman" w:hAnsi="Times New Roman" w:cs="Times New Roman"/>
          <w:color w:val="auto"/>
        </w:rPr>
        <w:t xml:space="preserve">Mike Lindsey, </w:t>
      </w:r>
      <w:r w:rsidR="00862F06" w:rsidRPr="00680DAB">
        <w:rPr>
          <w:rFonts w:ascii="Times New Roman" w:eastAsia="Times New Roman" w:hAnsi="Times New Roman" w:cs="Times New Roman"/>
          <w:color w:val="auto"/>
        </w:rPr>
        <w:t>Brian Heese</w:t>
      </w:r>
      <w:r w:rsidR="00163D4D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048E2" w:rsidRPr="00680DAB" w:rsidRDefault="003048E2" w:rsidP="00B46A5A">
      <w:pPr>
        <w:ind w:left="63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NCCDI MISSION MOMENT</w:t>
      </w:r>
    </w:p>
    <w:p w:rsidR="00D96B5C" w:rsidRPr="00D96B5C" w:rsidRDefault="00D96B5C" w:rsidP="00D96B5C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D96B5C">
        <w:rPr>
          <w:rFonts w:ascii="Times New Roman" w:hAnsi="Times New Roman" w:cs="Times New Roman"/>
          <w:color w:val="auto"/>
        </w:rPr>
        <w:t xml:space="preserve">There </w:t>
      </w:r>
      <w:r w:rsidR="00F71991">
        <w:rPr>
          <w:rFonts w:ascii="Times New Roman" w:hAnsi="Times New Roman" w:cs="Times New Roman"/>
          <w:noProof/>
          <w:color w:val="auto"/>
        </w:rPr>
        <w:t>is</w:t>
      </w:r>
      <w:r w:rsidRPr="00D96B5C">
        <w:rPr>
          <w:rFonts w:ascii="Times New Roman" w:hAnsi="Times New Roman" w:cs="Times New Roman"/>
          <w:color w:val="auto"/>
        </w:rPr>
        <w:t xml:space="preserve"> no </w:t>
      </w:r>
      <w:r w:rsidR="00F71991">
        <w:rPr>
          <w:rFonts w:ascii="Times New Roman" w:hAnsi="Times New Roman" w:cs="Times New Roman"/>
          <w:color w:val="auto"/>
        </w:rPr>
        <w:t>Mission Moment</w:t>
      </w:r>
      <w:r w:rsidRPr="00D96B5C">
        <w:rPr>
          <w:rFonts w:ascii="Times New Roman" w:hAnsi="Times New Roman" w:cs="Times New Roman"/>
          <w:color w:val="auto"/>
        </w:rPr>
        <w:t xml:space="preserve"> this month.  </w:t>
      </w:r>
    </w:p>
    <w:p w:rsidR="00CE4452" w:rsidRPr="00680DAB" w:rsidRDefault="00D65EEE" w:rsidP="00CE4452">
      <w:pPr>
        <w:ind w:left="720"/>
        <w:jc w:val="both"/>
        <w:rPr>
          <w:rFonts w:ascii="Times New Roman" w:hAnsi="Times New Roman" w:cs="Times New Roman"/>
          <w:color w:val="auto"/>
        </w:rPr>
      </w:pPr>
      <w:r w:rsidRPr="00680DAB">
        <w:rPr>
          <w:rFonts w:ascii="Times New Roman" w:hAnsi="Times New Roman" w:cs="Times New Roman"/>
          <w:color w:val="auto"/>
        </w:rPr>
        <w:t xml:space="preserve">  </w:t>
      </w:r>
    </w:p>
    <w:p w:rsidR="00922417" w:rsidRPr="00680DAB" w:rsidRDefault="00BA4C04" w:rsidP="0048516D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noProof/>
          <w:color w:val="auto"/>
          <w:u w:val="single"/>
        </w:rPr>
        <w:t>ADDITIONS</w:t>
      </w: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TO AGENDA</w:t>
      </w:r>
    </w:p>
    <w:p w:rsidR="00621559" w:rsidRPr="00D96B5C" w:rsidRDefault="00D96B5C" w:rsidP="00FB6628">
      <w:pPr>
        <w:ind w:left="720"/>
        <w:jc w:val="both"/>
        <w:rPr>
          <w:rFonts w:ascii="Times New Roman" w:hAnsi="Times New Roman" w:cs="Times New Roman"/>
          <w:color w:val="auto"/>
        </w:rPr>
      </w:pPr>
      <w:r w:rsidRPr="00D96B5C">
        <w:rPr>
          <w:rFonts w:ascii="Times New Roman" w:hAnsi="Times New Roman" w:cs="Times New Roman"/>
          <w:color w:val="auto"/>
        </w:rPr>
        <w:t xml:space="preserve">There are no additions </w:t>
      </w:r>
      <w:r w:rsidR="00F71991">
        <w:rPr>
          <w:rFonts w:ascii="Times New Roman" w:hAnsi="Times New Roman" w:cs="Times New Roman"/>
          <w:color w:val="auto"/>
        </w:rPr>
        <w:t xml:space="preserve">to the agenda </w:t>
      </w:r>
      <w:r w:rsidRPr="00D96B5C">
        <w:rPr>
          <w:rFonts w:ascii="Times New Roman" w:hAnsi="Times New Roman" w:cs="Times New Roman"/>
          <w:color w:val="auto"/>
        </w:rPr>
        <w:t xml:space="preserve">this month.  </w:t>
      </w:r>
    </w:p>
    <w:p w:rsidR="00D96B5C" w:rsidRPr="00680DAB" w:rsidRDefault="00D96B5C" w:rsidP="00FB6628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F40626" w:rsidP="00FB662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PROGRAM GOVERNANCE REPORT SCHEDULE</w:t>
      </w:r>
    </w:p>
    <w:p w:rsidR="00F71991" w:rsidRDefault="00EF2C58" w:rsidP="008A6FD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680DAB">
        <w:rPr>
          <w:rFonts w:ascii="Times New Roman" w:eastAsia="Times New Roman" w:hAnsi="Times New Roman" w:cs="Times New Roman"/>
          <w:color w:val="auto"/>
        </w:rPr>
        <w:t xml:space="preserve">The </w:t>
      </w:r>
      <w:r w:rsidR="00F71991">
        <w:rPr>
          <w:rFonts w:ascii="Times New Roman" w:eastAsia="Times New Roman" w:hAnsi="Times New Roman" w:cs="Times New Roman"/>
          <w:color w:val="auto"/>
        </w:rPr>
        <w:t xml:space="preserve">regular monthly Consent Agenda 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="00F71991">
        <w:rPr>
          <w:rFonts w:ascii="Times New Roman" w:eastAsia="Times New Roman" w:hAnsi="Times New Roman" w:cs="Times New Roman"/>
          <w:color w:val="auto"/>
        </w:rPr>
        <w:t>.</w:t>
      </w:r>
    </w:p>
    <w:p w:rsidR="00E335BE" w:rsidRPr="00680DAB" w:rsidRDefault="008A6FDD" w:rsidP="008A6FD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</w:p>
    <w:p w:rsidR="003048E2" w:rsidRPr="00680DAB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ACTION ITEMS</w:t>
      </w:r>
    </w:p>
    <w:p w:rsidR="003048E2" w:rsidRPr="00E335BE" w:rsidRDefault="005D0D00" w:rsidP="00B16949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*</w:t>
      </w:r>
      <w:r w:rsidR="00BA4C04" w:rsidRPr="00E335BE">
        <w:rPr>
          <w:rFonts w:ascii="Times New Roman" w:eastAsia="Times New Roman" w:hAnsi="Times New Roman" w:cs="Times New Roman"/>
          <w:color w:val="auto"/>
          <w:u w:val="single"/>
        </w:rPr>
        <w:t>Approval of Minutes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276B1" w:rsidRPr="00E335BE" w:rsidRDefault="007307D7" w:rsidP="00EC1085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Linda J. Lucas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requested </w:t>
      </w:r>
      <w:r w:rsidR="00CB7C1E" w:rsidRPr="00E335BE">
        <w:rPr>
          <w:rFonts w:ascii="Times New Roman" w:eastAsia="Times New Roman" w:hAnsi="Times New Roman" w:cs="Times New Roman"/>
          <w:color w:val="auto"/>
        </w:rPr>
        <w:t xml:space="preserve">a motion to </w:t>
      </w:r>
      <w:r w:rsidR="00BA4C04" w:rsidRPr="00E335BE">
        <w:rPr>
          <w:rFonts w:ascii="Times New Roman" w:eastAsia="Times New Roman" w:hAnsi="Times New Roman" w:cs="Times New Roman"/>
          <w:color w:val="auto"/>
        </w:rPr>
        <w:t>approv</w:t>
      </w:r>
      <w:r w:rsidR="00CB7C1E" w:rsidRPr="00E335BE">
        <w:rPr>
          <w:rFonts w:ascii="Times New Roman" w:eastAsia="Times New Roman" w:hAnsi="Times New Roman" w:cs="Times New Roman"/>
          <w:color w:val="auto"/>
        </w:rPr>
        <w:t>e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the </w:t>
      </w:r>
      <w:r w:rsidR="0048516D">
        <w:rPr>
          <w:rFonts w:ascii="Times New Roman" w:eastAsia="Times New Roman" w:hAnsi="Times New Roman" w:cs="Times New Roman"/>
          <w:color w:val="auto"/>
        </w:rPr>
        <w:t xml:space="preserve">July </w:t>
      </w:r>
      <w:r w:rsidR="00B332B3" w:rsidRPr="00E335BE">
        <w:rPr>
          <w:rFonts w:ascii="Times New Roman" w:eastAsia="Times New Roman" w:hAnsi="Times New Roman" w:cs="Times New Roman"/>
          <w:color w:val="auto"/>
        </w:rPr>
        <w:t>2017</w:t>
      </w:r>
      <w:r w:rsidR="00BA4C04" w:rsidRPr="00E335BE">
        <w:rPr>
          <w:rFonts w:ascii="Times New Roman" w:eastAsia="Times New Roman" w:hAnsi="Times New Roman" w:cs="Times New Roman"/>
          <w:color w:val="auto"/>
        </w:rPr>
        <w:t xml:space="preserve"> Governing Board Minutes</w:t>
      </w:r>
      <w:r w:rsidR="0048516D" w:rsidRPr="001957B1">
        <w:rPr>
          <w:rFonts w:ascii="Times New Roman" w:eastAsia="Times New Roman" w:hAnsi="Times New Roman" w:cs="Times New Roman"/>
          <w:i/>
          <w:color w:val="auto"/>
        </w:rPr>
        <w:t xml:space="preserve">. </w:t>
      </w:r>
      <w:r w:rsidR="00156FC6" w:rsidRPr="001957B1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1957B1" w:rsidRPr="001957B1">
        <w:rPr>
          <w:rFonts w:ascii="Times New Roman" w:eastAsia="Times New Roman" w:hAnsi="Times New Roman" w:cs="Times New Roman"/>
          <w:i/>
          <w:color w:val="auto"/>
        </w:rPr>
        <w:t xml:space="preserve">Phyllis Avilla </w:t>
      </w:r>
      <w:r w:rsidR="00BA4C04" w:rsidRPr="001957B1">
        <w:rPr>
          <w:rFonts w:ascii="Times New Roman" w:eastAsia="Times New Roman" w:hAnsi="Times New Roman" w:cs="Times New Roman"/>
          <w:i/>
          <w:color w:val="auto"/>
        </w:rPr>
        <w:t xml:space="preserve">made a motion to approve the </w:t>
      </w:r>
      <w:r w:rsidR="0048516D" w:rsidRPr="001957B1">
        <w:rPr>
          <w:rFonts w:ascii="Times New Roman" w:eastAsia="Times New Roman" w:hAnsi="Times New Roman" w:cs="Times New Roman"/>
          <w:i/>
          <w:color w:val="auto"/>
        </w:rPr>
        <w:t>July</w:t>
      </w:r>
      <w:r w:rsidR="00B332B3" w:rsidRPr="001957B1">
        <w:rPr>
          <w:rFonts w:ascii="Times New Roman" w:eastAsia="Times New Roman" w:hAnsi="Times New Roman" w:cs="Times New Roman"/>
          <w:i/>
          <w:color w:val="auto"/>
        </w:rPr>
        <w:t xml:space="preserve"> 2017</w:t>
      </w:r>
      <w:r w:rsidR="00BA4C04" w:rsidRPr="001957B1">
        <w:rPr>
          <w:rFonts w:ascii="Times New Roman" w:eastAsia="Times New Roman" w:hAnsi="Times New Roman" w:cs="Times New Roman"/>
          <w:i/>
          <w:color w:val="auto"/>
        </w:rPr>
        <w:t xml:space="preserve"> meeting </w:t>
      </w:r>
      <w:r w:rsidR="00BA4C04" w:rsidRPr="001957B1">
        <w:rPr>
          <w:rFonts w:ascii="Times New Roman" w:eastAsia="Times New Roman" w:hAnsi="Times New Roman" w:cs="Times New Roman"/>
          <w:i/>
          <w:noProof/>
          <w:color w:val="auto"/>
        </w:rPr>
        <w:t>minutes</w:t>
      </w:r>
      <w:r w:rsidR="0048516D" w:rsidRPr="001957B1">
        <w:rPr>
          <w:rFonts w:ascii="Times New Roman" w:eastAsia="Times New Roman" w:hAnsi="Times New Roman" w:cs="Times New Roman"/>
          <w:i/>
          <w:noProof/>
          <w:color w:val="auto"/>
        </w:rPr>
        <w:t>,</w:t>
      </w:r>
      <w:r w:rsidR="0043221D" w:rsidRPr="001957B1">
        <w:rPr>
          <w:rFonts w:ascii="Times New Roman" w:eastAsia="Times New Roman" w:hAnsi="Times New Roman" w:cs="Times New Roman"/>
          <w:i/>
          <w:noProof/>
          <w:color w:val="auto"/>
        </w:rPr>
        <w:t xml:space="preserve"> </w:t>
      </w:r>
      <w:r w:rsidR="001957B1" w:rsidRPr="001957B1">
        <w:rPr>
          <w:rFonts w:ascii="Times New Roman" w:eastAsia="Times New Roman" w:hAnsi="Times New Roman" w:cs="Times New Roman"/>
          <w:i/>
          <w:color w:val="auto"/>
        </w:rPr>
        <w:t xml:space="preserve">Bethany Sherrick </w:t>
      </w:r>
      <w:r w:rsidR="00901BA6" w:rsidRPr="001957B1">
        <w:rPr>
          <w:rFonts w:ascii="Times New Roman" w:eastAsia="Times New Roman" w:hAnsi="Times New Roman" w:cs="Times New Roman"/>
          <w:i/>
          <w:color w:val="auto"/>
        </w:rPr>
        <w:t>seconded; motion carried</w:t>
      </w:r>
      <w:r w:rsidR="00901BA6" w:rsidRPr="00E335BE">
        <w:rPr>
          <w:rFonts w:ascii="Times New Roman" w:eastAsia="Times New Roman" w:hAnsi="Times New Roman" w:cs="Times New Roman"/>
          <w:i/>
          <w:color w:val="auto"/>
        </w:rPr>
        <w:t xml:space="preserve">.  </w:t>
      </w:r>
      <w:r w:rsidR="00BA4C04" w:rsidRPr="00E335BE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5F6FB9" w:rsidRDefault="005F6FB9" w:rsidP="00372D9B">
      <w:pPr>
        <w:jc w:val="both"/>
        <w:rPr>
          <w:rFonts w:ascii="Times New Roman" w:hAnsi="Times New Roman" w:cs="Times New Roman"/>
          <w:color w:val="auto"/>
        </w:rPr>
      </w:pPr>
    </w:p>
    <w:p w:rsidR="00F71991" w:rsidRDefault="00F71991" w:rsidP="00372D9B">
      <w:pPr>
        <w:jc w:val="both"/>
        <w:rPr>
          <w:rFonts w:ascii="Times New Roman" w:hAnsi="Times New Roman" w:cs="Times New Roman"/>
          <w:color w:val="auto"/>
        </w:rPr>
      </w:pPr>
    </w:p>
    <w:p w:rsidR="00F71991" w:rsidRDefault="00F71991" w:rsidP="00372D9B">
      <w:pPr>
        <w:jc w:val="both"/>
        <w:rPr>
          <w:rFonts w:ascii="Times New Roman" w:hAnsi="Times New Roman" w:cs="Times New Roman"/>
          <w:color w:val="auto"/>
        </w:rPr>
      </w:pPr>
    </w:p>
    <w:p w:rsidR="00F71991" w:rsidRPr="00E335BE" w:rsidRDefault="00F71991" w:rsidP="00372D9B">
      <w:pPr>
        <w:jc w:val="both"/>
        <w:rPr>
          <w:rFonts w:ascii="Times New Roman" w:hAnsi="Times New Roman" w:cs="Times New Roman"/>
          <w:color w:val="auto"/>
        </w:rPr>
      </w:pPr>
    </w:p>
    <w:p w:rsidR="005F6FB9" w:rsidRDefault="005F6FB9" w:rsidP="005F6FB9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*Consent Agenda</w:t>
      </w:r>
    </w:p>
    <w:p w:rsidR="002077BD" w:rsidRPr="005F6FB9" w:rsidRDefault="005F6FB9" w:rsidP="005F6FB9">
      <w:pPr>
        <w:ind w:left="450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</w:t>
      </w:r>
      <w:r w:rsidR="002077BD" w:rsidRPr="00680DAB">
        <w:rPr>
          <w:rFonts w:ascii="Times New Roman" w:eastAsia="Times New Roman" w:hAnsi="Times New Roman" w:cs="Times New Roman"/>
          <w:color w:val="auto"/>
          <w:u w:val="single"/>
        </w:rPr>
        <w:t>ERSEA Report</w:t>
      </w:r>
      <w:r w:rsidR="009E5237" w:rsidRPr="009E5237">
        <w:rPr>
          <w:rFonts w:ascii="Times New Roman" w:eastAsia="Times New Roman" w:hAnsi="Times New Roman" w:cs="Times New Roman"/>
          <w:color w:val="auto"/>
        </w:rPr>
        <w:t>-Jennifer Torres</w:t>
      </w:r>
      <w:r w:rsidR="002077BD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37A3D" w:rsidRPr="00680DAB" w:rsidRDefault="0043221D" w:rsidP="009E5237">
      <w:pPr>
        <w:ind w:left="720" w:firstLine="45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>*</w:t>
      </w:r>
      <w:r w:rsidR="00EC666C" w:rsidRPr="00680DAB">
        <w:rPr>
          <w:rFonts w:ascii="Times New Roman" w:eastAsia="Times New Roman" w:hAnsi="Times New Roman" w:cs="Times New Roman"/>
          <w:color w:val="auto"/>
          <w:u w:val="single"/>
        </w:rPr>
        <w:t>File Monitoring Report</w:t>
      </w:r>
      <w:r w:rsidR="00404608" w:rsidRPr="00680DAB">
        <w:rPr>
          <w:rFonts w:ascii="Times New Roman" w:eastAsia="Times New Roman" w:hAnsi="Times New Roman" w:cs="Times New Roman"/>
          <w:color w:val="auto"/>
        </w:rPr>
        <w:t xml:space="preserve"> -</w:t>
      </w:r>
      <w:r w:rsidR="0048516D">
        <w:rPr>
          <w:rFonts w:ascii="Times New Roman" w:eastAsia="Times New Roman" w:hAnsi="Times New Roman" w:cs="Times New Roman"/>
          <w:color w:val="auto"/>
        </w:rPr>
        <w:t xml:space="preserve">No report for </w:t>
      </w:r>
      <w:r w:rsidR="0048516D" w:rsidRPr="00B4404C">
        <w:rPr>
          <w:rFonts w:ascii="Times New Roman" w:eastAsia="Times New Roman" w:hAnsi="Times New Roman" w:cs="Times New Roman"/>
          <w:noProof/>
          <w:color w:val="auto"/>
        </w:rPr>
        <w:t>the month of</w:t>
      </w:r>
      <w:r w:rsidR="0048516D">
        <w:rPr>
          <w:rFonts w:ascii="Times New Roman" w:eastAsia="Times New Roman" w:hAnsi="Times New Roman" w:cs="Times New Roman"/>
          <w:color w:val="auto"/>
        </w:rPr>
        <w:t xml:space="preserve"> July</w:t>
      </w:r>
      <w:r w:rsidR="00D37A3D" w:rsidRPr="00680DAB">
        <w:rPr>
          <w:rFonts w:ascii="Times New Roman" w:eastAsia="Times New Roman" w:hAnsi="Times New Roman" w:cs="Times New Roman"/>
          <w:color w:val="auto"/>
        </w:rPr>
        <w:t xml:space="preserve"> </w:t>
      </w:r>
      <w:r w:rsidR="000036FE"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37A3D" w:rsidRPr="00E335BE" w:rsidRDefault="00835028" w:rsidP="008276B1">
      <w:pPr>
        <w:ind w:left="1440" w:hanging="270"/>
        <w:jc w:val="both"/>
        <w:rPr>
          <w:rFonts w:ascii="Times New Roman" w:eastAsia="Times New Roman" w:hAnsi="Times New Roman" w:cs="Times New Roman"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t>*</w:t>
      </w:r>
      <w:r w:rsidR="00BA4C04" w:rsidRPr="00E335BE">
        <w:rPr>
          <w:rFonts w:ascii="Times New Roman" w:eastAsia="Times New Roman" w:hAnsi="Times New Roman" w:cs="Times New Roman"/>
          <w:color w:val="auto"/>
          <w:u w:val="single"/>
        </w:rPr>
        <w:t>CACFP Meal Counts Report</w:t>
      </w:r>
      <w:r w:rsidR="00404608" w:rsidRPr="00E335BE">
        <w:rPr>
          <w:rFonts w:ascii="Times New Roman" w:eastAsia="Times New Roman" w:hAnsi="Times New Roman" w:cs="Times New Roman"/>
          <w:color w:val="auto"/>
        </w:rPr>
        <w:t xml:space="preserve"> – </w:t>
      </w:r>
      <w:r w:rsidR="0048516D">
        <w:rPr>
          <w:rFonts w:ascii="Times New Roman" w:eastAsia="Times New Roman" w:hAnsi="Times New Roman" w:cs="Times New Roman"/>
          <w:color w:val="auto"/>
        </w:rPr>
        <w:t xml:space="preserve">No report for </w:t>
      </w:r>
      <w:r w:rsidR="0048516D" w:rsidRPr="00B4404C">
        <w:rPr>
          <w:rFonts w:ascii="Times New Roman" w:eastAsia="Times New Roman" w:hAnsi="Times New Roman" w:cs="Times New Roman"/>
          <w:noProof/>
          <w:color w:val="auto"/>
        </w:rPr>
        <w:t>the month of</w:t>
      </w:r>
      <w:r w:rsidR="0048516D">
        <w:rPr>
          <w:rFonts w:ascii="Times New Roman" w:eastAsia="Times New Roman" w:hAnsi="Times New Roman" w:cs="Times New Roman"/>
          <w:color w:val="auto"/>
        </w:rPr>
        <w:t xml:space="preserve"> July</w:t>
      </w:r>
    </w:p>
    <w:p w:rsidR="00C71967" w:rsidRPr="00E335BE" w:rsidRDefault="000C77C7" w:rsidP="00C71967">
      <w:pPr>
        <w:ind w:left="1440" w:hanging="270"/>
        <w:jc w:val="both"/>
        <w:rPr>
          <w:rFonts w:ascii="Times New Roman" w:eastAsia="Times New Roman" w:hAnsi="Times New Roman" w:cs="Times New Roman"/>
          <w:color w:val="auto"/>
        </w:rPr>
      </w:pPr>
      <w:r w:rsidRPr="00E335BE">
        <w:rPr>
          <w:rFonts w:ascii="Times New Roman" w:eastAsia="Times New Roman" w:hAnsi="Times New Roman" w:cs="Times New Roman"/>
          <w:color w:val="auto"/>
        </w:rPr>
        <w:lastRenderedPageBreak/>
        <w:t>*</w:t>
      </w:r>
      <w:r w:rsidR="00B55F5F" w:rsidRPr="00E335BE">
        <w:rPr>
          <w:rFonts w:ascii="Times New Roman" w:eastAsia="Times New Roman" w:hAnsi="Times New Roman" w:cs="Times New Roman"/>
          <w:color w:val="auto"/>
          <w:u w:val="single"/>
        </w:rPr>
        <w:t xml:space="preserve">Chief </w:t>
      </w:r>
      <w:r w:rsidR="002D2F84" w:rsidRPr="00E335BE">
        <w:rPr>
          <w:rFonts w:ascii="Times New Roman" w:eastAsia="Times New Roman" w:hAnsi="Times New Roman" w:cs="Times New Roman"/>
          <w:color w:val="auto"/>
          <w:u w:val="single"/>
        </w:rPr>
        <w:t>Fiscal</w:t>
      </w:r>
      <w:r w:rsidR="00B55F5F" w:rsidRPr="00E335BE">
        <w:rPr>
          <w:rFonts w:ascii="Times New Roman" w:eastAsia="Times New Roman" w:hAnsi="Times New Roman" w:cs="Times New Roman"/>
          <w:color w:val="auto"/>
          <w:u w:val="single"/>
        </w:rPr>
        <w:t xml:space="preserve"> Officer</w:t>
      </w:r>
      <w:r w:rsidR="002D2F84" w:rsidRPr="00E335BE">
        <w:rPr>
          <w:rFonts w:ascii="Times New Roman" w:eastAsia="Times New Roman" w:hAnsi="Times New Roman" w:cs="Times New Roman"/>
          <w:color w:val="auto"/>
          <w:u w:val="single"/>
        </w:rPr>
        <w:t xml:space="preserve"> Report</w:t>
      </w:r>
      <w:r w:rsidR="002D2F84" w:rsidRPr="00E335BE">
        <w:rPr>
          <w:rFonts w:ascii="Times New Roman" w:eastAsia="Times New Roman" w:hAnsi="Times New Roman" w:cs="Times New Roman"/>
          <w:color w:val="auto"/>
        </w:rPr>
        <w:t xml:space="preserve"> </w:t>
      </w:r>
      <w:r w:rsidR="00404608" w:rsidRPr="00E335BE">
        <w:rPr>
          <w:rFonts w:ascii="Times New Roman" w:eastAsia="Times New Roman" w:hAnsi="Times New Roman" w:cs="Times New Roman"/>
          <w:color w:val="auto"/>
        </w:rPr>
        <w:t>– Kelly May</w:t>
      </w:r>
    </w:p>
    <w:p w:rsidR="0008706E" w:rsidRDefault="001957B1" w:rsidP="00D96B5C">
      <w:pPr>
        <w:ind w:left="1170"/>
        <w:jc w:val="both"/>
        <w:rPr>
          <w:rFonts w:ascii="Times New Roman" w:hAnsi="Times New Roman" w:cs="Times New Roman"/>
          <w:i/>
          <w:color w:val="auto"/>
        </w:rPr>
      </w:pPr>
      <w:r w:rsidRPr="001957B1">
        <w:rPr>
          <w:rFonts w:ascii="Times New Roman" w:eastAsia="Times New Roman" w:hAnsi="Times New Roman" w:cs="Times New Roman"/>
          <w:i/>
          <w:color w:val="auto"/>
        </w:rPr>
        <w:t xml:space="preserve">Phyllis Avilla </w:t>
      </w:r>
      <w:r w:rsidR="0051762E" w:rsidRPr="00E335BE">
        <w:rPr>
          <w:rFonts w:ascii="Times New Roman" w:hAnsi="Times New Roman" w:cs="Times New Roman"/>
          <w:i/>
          <w:color w:val="auto"/>
        </w:rPr>
        <w:t xml:space="preserve">made a motion to approve the </w:t>
      </w:r>
      <w:r w:rsidR="008276B1" w:rsidRPr="00E335BE">
        <w:rPr>
          <w:rFonts w:ascii="Times New Roman" w:hAnsi="Times New Roman" w:cs="Times New Roman"/>
          <w:i/>
          <w:color w:val="auto"/>
        </w:rPr>
        <w:t>Consent Agenda</w:t>
      </w:r>
      <w:r w:rsidR="007C1822" w:rsidRPr="00E335BE">
        <w:rPr>
          <w:rFonts w:ascii="Times New Roman" w:hAnsi="Times New Roman" w:cs="Times New Roman"/>
          <w:i/>
          <w:color w:val="auto"/>
        </w:rPr>
        <w:t xml:space="preserve"> as </w:t>
      </w:r>
      <w:r w:rsidR="007C1822" w:rsidRPr="00802BD2">
        <w:rPr>
          <w:rFonts w:ascii="Times New Roman" w:hAnsi="Times New Roman" w:cs="Times New Roman"/>
          <w:i/>
          <w:noProof/>
          <w:color w:val="auto"/>
        </w:rPr>
        <w:t>presented</w:t>
      </w:r>
      <w:r w:rsidR="00802BD2">
        <w:rPr>
          <w:rFonts w:ascii="Times New Roman" w:hAnsi="Times New Roman" w:cs="Times New Roman"/>
          <w:i/>
          <w:noProof/>
          <w:color w:val="auto"/>
        </w:rPr>
        <w:t>;</w:t>
      </w:r>
      <w:r w:rsidR="0051762E" w:rsidRPr="00802BD2">
        <w:rPr>
          <w:rFonts w:ascii="Times New Roman" w:hAnsi="Times New Roman" w:cs="Times New Roman"/>
          <w:i/>
          <w:noProof/>
          <w:color w:val="auto"/>
        </w:rPr>
        <w:t xml:space="preserve"> </w:t>
      </w:r>
      <w:r w:rsidRPr="00802BD2">
        <w:rPr>
          <w:rFonts w:ascii="Times New Roman" w:hAnsi="Times New Roman" w:cs="Times New Roman"/>
          <w:i/>
          <w:noProof/>
          <w:color w:val="auto"/>
        </w:rPr>
        <w:t>Tara</w:t>
      </w:r>
      <w:r w:rsidRPr="001957B1">
        <w:rPr>
          <w:rFonts w:ascii="Times New Roman" w:hAnsi="Times New Roman" w:cs="Times New Roman"/>
          <w:i/>
          <w:color w:val="auto"/>
        </w:rPr>
        <w:t xml:space="preserve"> Loucks Shephard</w:t>
      </w:r>
      <w:r w:rsidR="0051762E" w:rsidRPr="001957B1">
        <w:rPr>
          <w:rFonts w:ascii="Times New Roman" w:hAnsi="Times New Roman" w:cs="Times New Roman"/>
          <w:i/>
          <w:color w:val="auto"/>
        </w:rPr>
        <w:t xml:space="preserve"> </w:t>
      </w:r>
      <w:r w:rsidR="0051762E" w:rsidRPr="00E335BE">
        <w:rPr>
          <w:rFonts w:ascii="Times New Roman" w:hAnsi="Times New Roman" w:cs="Times New Roman"/>
          <w:i/>
          <w:color w:val="auto"/>
        </w:rPr>
        <w:t>seconded; motion carried.</w:t>
      </w:r>
    </w:p>
    <w:p w:rsidR="00D96B5C" w:rsidRDefault="00D96B5C" w:rsidP="0008706E">
      <w:pPr>
        <w:ind w:left="720"/>
        <w:jc w:val="both"/>
        <w:rPr>
          <w:rFonts w:ascii="Times New Roman" w:hAnsi="Times New Roman" w:cs="Times New Roman"/>
          <w:i/>
          <w:color w:val="auto"/>
        </w:rPr>
      </w:pPr>
    </w:p>
    <w:p w:rsidR="001957B1" w:rsidRDefault="001957B1" w:rsidP="0008706E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CB2414">
        <w:rPr>
          <w:rFonts w:ascii="Times New Roman" w:eastAsia="Times New Roman" w:hAnsi="Times New Roman" w:cs="Times New Roman"/>
          <w:color w:val="auto"/>
        </w:rPr>
        <w:t>~ Fraud Policy Self-Assessment for the Year Ended August 31, 2017</w:t>
      </w:r>
      <w:r w:rsidR="00D96B5C" w:rsidRPr="00CB2414">
        <w:rPr>
          <w:rFonts w:ascii="Times New Roman" w:eastAsia="Times New Roman" w:hAnsi="Times New Roman" w:cs="Times New Roman"/>
          <w:color w:val="auto"/>
        </w:rPr>
        <w:t xml:space="preserve"> </w:t>
      </w:r>
      <w:r w:rsidR="0069020A" w:rsidRPr="00CB2414">
        <w:rPr>
          <w:rFonts w:ascii="Times New Roman" w:eastAsia="Times New Roman" w:hAnsi="Times New Roman" w:cs="Times New Roman"/>
          <w:color w:val="auto"/>
        </w:rPr>
        <w:t>–</w:t>
      </w:r>
      <w:r w:rsidR="00D96B5C" w:rsidRPr="00CB2414">
        <w:rPr>
          <w:rFonts w:ascii="Times New Roman" w:eastAsia="Times New Roman" w:hAnsi="Times New Roman" w:cs="Times New Roman"/>
          <w:color w:val="auto"/>
        </w:rPr>
        <w:t xml:space="preserve"> </w:t>
      </w:r>
      <w:r w:rsidR="0069020A" w:rsidRPr="00CB2414">
        <w:rPr>
          <w:rFonts w:ascii="Times New Roman" w:eastAsia="Times New Roman" w:hAnsi="Times New Roman" w:cs="Times New Roman"/>
          <w:color w:val="auto"/>
        </w:rPr>
        <w:t>Brian Heese, Executive</w:t>
      </w:r>
      <w:r w:rsidR="0069020A">
        <w:rPr>
          <w:rFonts w:ascii="Times New Roman" w:eastAsia="Times New Roman" w:hAnsi="Times New Roman" w:cs="Times New Roman"/>
          <w:color w:val="auto"/>
        </w:rPr>
        <w:t xml:space="preserve"> Director, stated that our new auditing company</w:t>
      </w:r>
      <w:r w:rsidR="00802BD2">
        <w:rPr>
          <w:rFonts w:ascii="Times New Roman" w:eastAsia="Times New Roman" w:hAnsi="Times New Roman" w:cs="Times New Roman"/>
          <w:color w:val="auto"/>
        </w:rPr>
        <w:t xml:space="preserve"> requested 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 xml:space="preserve">the 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>Governing Board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F71991">
        <w:rPr>
          <w:rFonts w:ascii="Times New Roman" w:eastAsia="Times New Roman" w:hAnsi="Times New Roman" w:cs="Times New Roman"/>
          <w:noProof/>
          <w:color w:val="auto"/>
        </w:rPr>
        <w:t xml:space="preserve">complete a   </w:t>
      </w:r>
      <w:r w:rsidR="00802BD2" w:rsidRPr="00F71991">
        <w:rPr>
          <w:rFonts w:ascii="Times New Roman" w:eastAsia="Times New Roman" w:hAnsi="Times New Roman" w:cs="Times New Roman"/>
          <w:noProof/>
          <w:color w:val="auto"/>
        </w:rPr>
        <w:t xml:space="preserve"> questionnaire</w:t>
      </w:r>
      <w:r w:rsidR="00802BD2">
        <w:rPr>
          <w:rFonts w:ascii="Times New Roman" w:eastAsia="Times New Roman" w:hAnsi="Times New Roman" w:cs="Times New Roman"/>
          <w:color w:val="auto"/>
        </w:rPr>
        <w:t xml:space="preserve">.  </w:t>
      </w:r>
      <w:r w:rsidR="00F71991">
        <w:rPr>
          <w:rFonts w:ascii="Times New Roman" w:eastAsia="Times New Roman" w:hAnsi="Times New Roman" w:cs="Times New Roman"/>
          <w:color w:val="auto"/>
        </w:rPr>
        <w:t xml:space="preserve">The </w:t>
      </w:r>
      <w:r w:rsidR="00CB2414">
        <w:rPr>
          <w:rFonts w:ascii="Times New Roman" w:eastAsia="Times New Roman" w:hAnsi="Times New Roman" w:cs="Times New Roman"/>
          <w:color w:val="auto"/>
        </w:rPr>
        <w:t>G</w:t>
      </w:r>
      <w:r w:rsidR="00F71991">
        <w:rPr>
          <w:rFonts w:ascii="Times New Roman" w:eastAsia="Times New Roman" w:hAnsi="Times New Roman" w:cs="Times New Roman"/>
          <w:color w:val="auto"/>
        </w:rPr>
        <w:t xml:space="preserve">overning </w:t>
      </w:r>
      <w:r w:rsidR="00CB2414">
        <w:rPr>
          <w:rFonts w:ascii="Times New Roman" w:eastAsia="Times New Roman" w:hAnsi="Times New Roman" w:cs="Times New Roman"/>
          <w:color w:val="auto"/>
        </w:rPr>
        <w:t>B</w:t>
      </w:r>
      <w:r w:rsidR="00F71991">
        <w:rPr>
          <w:rFonts w:ascii="Times New Roman" w:eastAsia="Times New Roman" w:hAnsi="Times New Roman" w:cs="Times New Roman"/>
          <w:color w:val="auto"/>
        </w:rPr>
        <w:t>oard By-Law</w:t>
      </w:r>
      <w:r w:rsidR="00CB2414">
        <w:rPr>
          <w:rFonts w:ascii="Times New Roman" w:eastAsia="Times New Roman" w:hAnsi="Times New Roman" w:cs="Times New Roman"/>
          <w:color w:val="auto"/>
        </w:rPr>
        <w:t xml:space="preserve"> Committee will meet on September 1</w:t>
      </w:r>
      <w:r w:rsidR="00CB2414" w:rsidRPr="0069020A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="00CB2414">
        <w:rPr>
          <w:rFonts w:ascii="Times New Roman" w:eastAsia="Times New Roman" w:hAnsi="Times New Roman" w:cs="Times New Roman"/>
          <w:color w:val="auto"/>
        </w:rPr>
        <w:t xml:space="preserve">, 2017 to 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>re</w:t>
      </w:r>
      <w:r w:rsidR="00F71991">
        <w:rPr>
          <w:rFonts w:ascii="Times New Roman" w:eastAsia="Times New Roman" w:hAnsi="Times New Roman" w:cs="Times New Roman"/>
          <w:noProof/>
          <w:color w:val="auto"/>
        </w:rPr>
        <w:t xml:space="preserve">view and </w:t>
      </w:r>
      <w:r w:rsidR="00CB2414" w:rsidRPr="00F71991">
        <w:rPr>
          <w:rFonts w:ascii="Times New Roman" w:eastAsia="Times New Roman" w:hAnsi="Times New Roman" w:cs="Times New Roman"/>
          <w:noProof/>
          <w:color w:val="auto"/>
        </w:rPr>
        <w:t>complete the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CB2414" w:rsidRPr="00F71991">
        <w:rPr>
          <w:rFonts w:ascii="Times New Roman" w:eastAsia="Times New Roman" w:hAnsi="Times New Roman" w:cs="Times New Roman"/>
          <w:noProof/>
          <w:color w:val="auto"/>
        </w:rPr>
        <w:t>questionnaire</w:t>
      </w:r>
      <w:r w:rsidR="00CB2414">
        <w:rPr>
          <w:rFonts w:ascii="Times New Roman" w:eastAsia="Times New Roman" w:hAnsi="Times New Roman" w:cs="Times New Roman"/>
          <w:color w:val="auto"/>
        </w:rPr>
        <w:t xml:space="preserve"> for the new audit company.  </w:t>
      </w:r>
      <w:r w:rsidR="00F71991">
        <w:rPr>
          <w:rFonts w:ascii="Times New Roman" w:eastAsia="Times New Roman" w:hAnsi="Times New Roman" w:cs="Times New Roman"/>
          <w:color w:val="auto"/>
        </w:rPr>
        <w:t xml:space="preserve">No action was taken.  </w:t>
      </w:r>
    </w:p>
    <w:p w:rsidR="001957B1" w:rsidRDefault="001957B1" w:rsidP="0008706E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1957B1" w:rsidRDefault="001957B1" w:rsidP="0008706E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02BD2">
        <w:rPr>
          <w:rFonts w:ascii="Times New Roman" w:eastAsia="Times New Roman" w:hAnsi="Times New Roman" w:cs="Times New Roman"/>
          <w:color w:val="auto"/>
        </w:rPr>
        <w:t>~ Enrollment/Recruitment Coordinator Job Description – Ashley Williams, Human Resources</w:t>
      </w:r>
      <w:r>
        <w:rPr>
          <w:rFonts w:ascii="Times New Roman" w:eastAsia="Times New Roman" w:hAnsi="Times New Roman" w:cs="Times New Roman"/>
          <w:color w:val="auto"/>
        </w:rPr>
        <w:t xml:space="preserve"> Manager, presented a </w:t>
      </w:r>
      <w:r w:rsidR="00CB2414">
        <w:rPr>
          <w:rFonts w:ascii="Times New Roman" w:eastAsia="Times New Roman" w:hAnsi="Times New Roman" w:cs="Times New Roman"/>
          <w:color w:val="auto"/>
        </w:rPr>
        <w:t xml:space="preserve">new </w:t>
      </w:r>
      <w:r>
        <w:rPr>
          <w:rFonts w:ascii="Times New Roman" w:eastAsia="Times New Roman" w:hAnsi="Times New Roman" w:cs="Times New Roman"/>
          <w:color w:val="auto"/>
        </w:rPr>
        <w:t xml:space="preserve">job description for the new position for Enrollment/Recruitment Coordinator. </w:t>
      </w:r>
      <w:r w:rsidR="00CB2414">
        <w:rPr>
          <w:rFonts w:ascii="Times New Roman" w:eastAsia="Times New Roman" w:hAnsi="Times New Roman" w:cs="Times New Roman"/>
          <w:color w:val="auto"/>
        </w:rPr>
        <w:t xml:space="preserve"> </w:t>
      </w:r>
      <w:r w:rsidR="00802BD2">
        <w:rPr>
          <w:rFonts w:ascii="Times New Roman" w:eastAsia="Times New Roman" w:hAnsi="Times New Roman" w:cs="Times New Roman"/>
          <w:color w:val="auto"/>
        </w:rPr>
        <w:t xml:space="preserve">Governing Board decided that they do not need to approve updates or changes to an already existing </w:t>
      </w:r>
      <w:r w:rsidR="00802BD2" w:rsidRPr="00802BD2">
        <w:rPr>
          <w:rFonts w:ascii="Times New Roman" w:eastAsia="Times New Roman" w:hAnsi="Times New Roman" w:cs="Times New Roman"/>
          <w:noProof/>
          <w:color w:val="auto"/>
        </w:rPr>
        <w:t>position</w:t>
      </w:r>
      <w:r w:rsidR="00802BD2">
        <w:rPr>
          <w:rFonts w:ascii="Times New Roman" w:eastAsia="Times New Roman" w:hAnsi="Times New Roman" w:cs="Times New Roman"/>
          <w:color w:val="auto"/>
        </w:rPr>
        <w:t xml:space="preserve">. </w:t>
      </w:r>
      <w:r w:rsidR="00F71991">
        <w:rPr>
          <w:rFonts w:ascii="Times New Roman" w:eastAsia="Times New Roman" w:hAnsi="Times New Roman" w:cs="Times New Roman"/>
          <w:color w:val="auto"/>
        </w:rPr>
        <w:t xml:space="preserve">No action 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>was taken</w:t>
      </w:r>
      <w:r w:rsidR="00F71991">
        <w:rPr>
          <w:rFonts w:ascii="Times New Roman" w:eastAsia="Times New Roman" w:hAnsi="Times New Roman" w:cs="Times New Roman"/>
          <w:color w:val="auto"/>
        </w:rPr>
        <w:t>.</w:t>
      </w:r>
    </w:p>
    <w:p w:rsidR="001957B1" w:rsidRDefault="001957B1" w:rsidP="0008706E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802BD2" w:rsidRDefault="001957B1" w:rsidP="0008706E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~ </w:t>
      </w:r>
      <w:r w:rsidR="00802BD2">
        <w:rPr>
          <w:rFonts w:ascii="Times New Roman" w:eastAsia="Times New Roman" w:hAnsi="Times New Roman" w:cs="Times New Roman"/>
          <w:color w:val="auto"/>
        </w:rPr>
        <w:t xml:space="preserve">Employee Handbook Revision regarding Vacation Accrual -  </w:t>
      </w:r>
      <w:r w:rsidR="00F71991">
        <w:rPr>
          <w:rFonts w:ascii="Times New Roman" w:eastAsia="Times New Roman" w:hAnsi="Times New Roman" w:cs="Times New Roman"/>
          <w:color w:val="auto"/>
        </w:rPr>
        <w:t xml:space="preserve">Ashley Williams, Human Resources Manager, presented and explained why changes regarding Vacation Accrual </w:t>
      </w:r>
      <w:r w:rsidR="00F71991" w:rsidRPr="00F71991">
        <w:rPr>
          <w:rFonts w:ascii="Times New Roman" w:eastAsia="Times New Roman" w:hAnsi="Times New Roman" w:cs="Times New Roman"/>
          <w:noProof/>
          <w:color w:val="auto"/>
        </w:rPr>
        <w:t>for Extended Year employees, is necessary.</w:t>
      </w:r>
      <w:r w:rsidR="00F71991">
        <w:rPr>
          <w:rFonts w:ascii="Times New Roman" w:eastAsia="Times New Roman" w:hAnsi="Times New Roman" w:cs="Times New Roman"/>
          <w:color w:val="auto"/>
        </w:rPr>
        <w:t xml:space="preserve"> </w:t>
      </w:r>
      <w:r w:rsidR="00802BD2" w:rsidRPr="001957B1">
        <w:rPr>
          <w:rFonts w:ascii="Times New Roman" w:eastAsia="Times New Roman" w:hAnsi="Times New Roman" w:cs="Times New Roman"/>
          <w:i/>
          <w:color w:val="auto"/>
        </w:rPr>
        <w:t xml:space="preserve">Phyllis Avilla made a motion to </w:t>
      </w:r>
      <w:r w:rsidR="00802BD2" w:rsidRPr="00802BD2">
        <w:rPr>
          <w:rFonts w:ascii="Times New Roman" w:eastAsia="Times New Roman" w:hAnsi="Times New Roman" w:cs="Times New Roman"/>
          <w:i/>
          <w:color w:val="auto"/>
        </w:rPr>
        <w:t xml:space="preserve">approve the </w:t>
      </w:r>
      <w:r w:rsidR="00802BD2" w:rsidRPr="00802BD2">
        <w:rPr>
          <w:rFonts w:ascii="Times New Roman" w:eastAsia="Times New Roman" w:hAnsi="Times New Roman" w:cs="Times New Roman"/>
          <w:i/>
          <w:color w:val="auto"/>
        </w:rPr>
        <w:t>Employee Handbook Revision regarding Vacation Accrual</w:t>
      </w:r>
      <w:r w:rsidR="00802BD2" w:rsidRPr="00802BD2">
        <w:rPr>
          <w:rFonts w:ascii="Times New Roman" w:eastAsia="Times New Roman" w:hAnsi="Times New Roman" w:cs="Times New Roman"/>
          <w:i/>
          <w:noProof/>
          <w:color w:val="auto"/>
        </w:rPr>
        <w:t xml:space="preserve">, </w:t>
      </w:r>
      <w:r w:rsidR="00802BD2" w:rsidRPr="00802BD2">
        <w:rPr>
          <w:rFonts w:ascii="Times New Roman" w:eastAsia="Times New Roman" w:hAnsi="Times New Roman" w:cs="Times New Roman"/>
          <w:i/>
          <w:color w:val="auto"/>
        </w:rPr>
        <w:t>Bethany Sherrick seconded;</w:t>
      </w:r>
      <w:r w:rsidR="00802BD2" w:rsidRPr="001957B1">
        <w:rPr>
          <w:rFonts w:ascii="Times New Roman" w:eastAsia="Times New Roman" w:hAnsi="Times New Roman" w:cs="Times New Roman"/>
          <w:i/>
          <w:color w:val="auto"/>
        </w:rPr>
        <w:t xml:space="preserve"> motion carried</w:t>
      </w:r>
      <w:r w:rsidR="00802BD2" w:rsidRPr="00E335BE">
        <w:rPr>
          <w:rFonts w:ascii="Times New Roman" w:eastAsia="Times New Roman" w:hAnsi="Times New Roman" w:cs="Times New Roman"/>
          <w:i/>
          <w:color w:val="auto"/>
        </w:rPr>
        <w:t>.</w:t>
      </w:r>
      <w:r w:rsidR="00802BD2">
        <w:rPr>
          <w:rFonts w:ascii="Times New Roman" w:eastAsia="Times New Roman" w:hAnsi="Times New Roman" w:cs="Times New Roman"/>
          <w:i/>
          <w:color w:val="auto"/>
        </w:rPr>
        <w:t xml:space="preserve"> Alejandra Beltran voted</w:t>
      </w:r>
      <w:r w:rsidR="00802BD2">
        <w:rPr>
          <w:rFonts w:ascii="Times New Roman" w:eastAsia="Times New Roman" w:hAnsi="Times New Roman" w:cs="Times New Roman"/>
          <w:i/>
          <w:noProof/>
          <w:color w:val="auto"/>
        </w:rPr>
        <w:t xml:space="preserve"> </w:t>
      </w:r>
      <w:r w:rsidR="00802BD2" w:rsidRPr="00802BD2">
        <w:rPr>
          <w:rFonts w:ascii="Times New Roman" w:eastAsia="Times New Roman" w:hAnsi="Times New Roman" w:cs="Times New Roman"/>
          <w:i/>
          <w:noProof/>
          <w:color w:val="auto"/>
        </w:rPr>
        <w:t>dissension</w:t>
      </w:r>
      <w:r w:rsidR="00802BD2">
        <w:rPr>
          <w:rFonts w:ascii="Times New Roman" w:eastAsia="Times New Roman" w:hAnsi="Times New Roman" w:cs="Times New Roman"/>
          <w:i/>
          <w:color w:val="auto"/>
        </w:rPr>
        <w:t xml:space="preserve">.  </w:t>
      </w:r>
    </w:p>
    <w:p w:rsidR="00802BD2" w:rsidRDefault="00802BD2" w:rsidP="0008706E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1957B1" w:rsidRPr="004A2B64" w:rsidRDefault="00802BD2" w:rsidP="0008706E">
      <w:pPr>
        <w:ind w:left="720"/>
        <w:jc w:val="both"/>
        <w:rPr>
          <w:rFonts w:ascii="Times New Roman" w:hAnsi="Times New Roman" w:cs="Times New Roman"/>
          <w:i/>
          <w:color w:val="auto"/>
        </w:rPr>
      </w:pPr>
      <w:r w:rsidRPr="004A2B64">
        <w:rPr>
          <w:rFonts w:ascii="Times New Roman" w:eastAsia="Times New Roman" w:hAnsi="Times New Roman" w:cs="Times New Roman"/>
          <w:color w:val="auto"/>
        </w:rPr>
        <w:t>~</w:t>
      </w:r>
      <w:r w:rsidR="00D96B5C" w:rsidRPr="004A2B64">
        <w:rPr>
          <w:rFonts w:ascii="Times New Roman" w:eastAsia="Times New Roman" w:hAnsi="Times New Roman" w:cs="Times New Roman"/>
          <w:color w:val="auto"/>
        </w:rPr>
        <w:t>Revision of Policy Council B</w:t>
      </w:r>
      <w:r w:rsidR="001957B1" w:rsidRPr="004A2B64">
        <w:rPr>
          <w:rFonts w:ascii="Times New Roman" w:eastAsia="Times New Roman" w:hAnsi="Times New Roman" w:cs="Times New Roman"/>
          <w:color w:val="auto"/>
        </w:rPr>
        <w:t xml:space="preserve">y-Laws </w:t>
      </w:r>
      <w:r w:rsidR="00D96B5C" w:rsidRPr="004A2B64">
        <w:rPr>
          <w:rFonts w:ascii="Times New Roman" w:eastAsia="Times New Roman" w:hAnsi="Times New Roman" w:cs="Times New Roman"/>
          <w:color w:val="auto"/>
        </w:rPr>
        <w:t>regarding Composition of Policy Council</w:t>
      </w:r>
      <w:r w:rsidR="001957B1" w:rsidRPr="004A2B64">
        <w:rPr>
          <w:rFonts w:ascii="Times New Roman" w:eastAsia="Times New Roman" w:hAnsi="Times New Roman" w:cs="Times New Roman"/>
          <w:color w:val="auto"/>
        </w:rPr>
        <w:t xml:space="preserve"> –</w:t>
      </w:r>
      <w:r w:rsidR="00D96B5C" w:rsidRPr="004A2B64">
        <w:rPr>
          <w:rFonts w:ascii="Times New Roman" w:eastAsia="Times New Roman" w:hAnsi="Times New Roman" w:cs="Times New Roman"/>
          <w:color w:val="auto"/>
        </w:rPr>
        <w:t xml:space="preserve"> </w:t>
      </w:r>
      <w:r w:rsidR="00666ADD">
        <w:rPr>
          <w:rFonts w:ascii="Times New Roman" w:eastAsia="Times New Roman" w:hAnsi="Times New Roman" w:cs="Times New Roman"/>
          <w:color w:val="auto"/>
        </w:rPr>
        <w:t xml:space="preserve">The </w:t>
      </w:r>
      <w:r w:rsidR="004A2B64" w:rsidRPr="004A2B64">
        <w:rPr>
          <w:rFonts w:ascii="Times New Roman" w:eastAsia="Times New Roman" w:hAnsi="Times New Roman" w:cs="Times New Roman"/>
          <w:color w:val="auto"/>
        </w:rPr>
        <w:t xml:space="preserve">Governing </w:t>
      </w:r>
      <w:r w:rsidR="004A2B64" w:rsidRPr="00666ADD">
        <w:rPr>
          <w:rFonts w:ascii="Times New Roman" w:eastAsia="Times New Roman" w:hAnsi="Times New Roman" w:cs="Times New Roman"/>
          <w:noProof/>
          <w:color w:val="auto"/>
        </w:rPr>
        <w:t>Board</w:t>
      </w:r>
      <w:r w:rsidR="004A2B64">
        <w:rPr>
          <w:rFonts w:ascii="Times New Roman" w:eastAsia="Times New Roman" w:hAnsi="Times New Roman" w:cs="Times New Roman"/>
          <w:color w:val="auto"/>
        </w:rPr>
        <w:t xml:space="preserve"> determined that it is only 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responsible for </w:t>
      </w:r>
      <w:r w:rsidR="00666ADD">
        <w:rPr>
          <w:rFonts w:ascii="Times New Roman" w:eastAsia="Times New Roman" w:hAnsi="Times New Roman" w:cs="Times New Roman"/>
          <w:noProof/>
          <w:color w:val="auto"/>
        </w:rPr>
        <w:t xml:space="preserve">overseeing the </w:t>
      </w:r>
      <w:r w:rsidR="00666ADD" w:rsidRPr="00666ADD">
        <w:rPr>
          <w:rFonts w:ascii="Times New Roman" w:eastAsia="Times New Roman" w:hAnsi="Times New Roman" w:cs="Times New Roman"/>
          <w:noProof/>
          <w:color w:val="auto"/>
        </w:rPr>
        <w:t>c</w:t>
      </w:r>
      <w:r w:rsidR="004A2B64" w:rsidRPr="00666ADD">
        <w:rPr>
          <w:rFonts w:ascii="Times New Roman" w:eastAsia="Times New Roman" w:hAnsi="Times New Roman" w:cs="Times New Roman"/>
          <w:noProof/>
          <w:color w:val="auto"/>
        </w:rPr>
        <w:t>omposition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 of the Policy Council in the Policy Council By-Laws.  With the changes in the Head Start </w:t>
      </w:r>
      <w:r w:rsidR="004A2B64" w:rsidRPr="004A2B64">
        <w:rPr>
          <w:rFonts w:ascii="Times New Roman" w:eastAsia="Times New Roman" w:hAnsi="Times New Roman" w:cs="Times New Roman"/>
          <w:noProof/>
          <w:color w:val="auto"/>
        </w:rPr>
        <w:t>Standards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, the current </w:t>
      </w:r>
      <w:r w:rsidR="004A2B64" w:rsidRPr="00666ADD">
        <w:rPr>
          <w:rFonts w:ascii="Times New Roman" w:eastAsia="Times New Roman" w:hAnsi="Times New Roman" w:cs="Times New Roman"/>
          <w:noProof/>
          <w:color w:val="auto"/>
        </w:rPr>
        <w:t>composition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666ADD">
        <w:rPr>
          <w:rFonts w:ascii="Times New Roman" w:eastAsia="Times New Roman" w:hAnsi="Times New Roman" w:cs="Times New Roman"/>
          <w:noProof/>
          <w:color w:val="auto"/>
        </w:rPr>
        <w:t>of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 the Policy Council By-Laws need</w:t>
      </w:r>
      <w:r w:rsidR="00666ADD">
        <w:rPr>
          <w:rFonts w:ascii="Times New Roman" w:eastAsia="Times New Roman" w:hAnsi="Times New Roman" w:cs="Times New Roman"/>
          <w:noProof/>
          <w:color w:val="auto"/>
        </w:rPr>
        <w:t>ed to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4A2B64" w:rsidRPr="004A2B64">
        <w:rPr>
          <w:rFonts w:ascii="Times New Roman" w:eastAsia="Times New Roman" w:hAnsi="Times New Roman" w:cs="Times New Roman"/>
          <w:noProof/>
          <w:color w:val="auto"/>
        </w:rPr>
        <w:t xml:space="preserve">be </w:t>
      </w:r>
      <w:r w:rsidR="004A2B64" w:rsidRPr="00666ADD">
        <w:rPr>
          <w:rFonts w:ascii="Times New Roman" w:eastAsia="Times New Roman" w:hAnsi="Times New Roman" w:cs="Times New Roman"/>
          <w:noProof/>
          <w:color w:val="auto"/>
        </w:rPr>
        <w:t>changed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.  </w:t>
      </w:r>
      <w:r w:rsidR="004A2B64" w:rsidRPr="004A2B64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The composition is now one representative for every </w:t>
      </w:r>
      <w:r w:rsidR="004A2B64" w:rsidRPr="004A2B64">
        <w:rPr>
          <w:rFonts w:ascii="Times New Roman" w:eastAsia="Times New Roman" w:hAnsi="Times New Roman" w:cs="Times New Roman"/>
          <w:noProof/>
          <w:color w:val="auto"/>
        </w:rPr>
        <w:t>fift</w:t>
      </w:r>
      <w:r w:rsidR="004A2B64">
        <w:rPr>
          <w:rFonts w:ascii="Times New Roman" w:eastAsia="Times New Roman" w:hAnsi="Times New Roman" w:cs="Times New Roman"/>
          <w:noProof/>
          <w:color w:val="auto"/>
        </w:rPr>
        <w:t>i</w:t>
      </w:r>
      <w:r w:rsidR="004A2B64" w:rsidRPr="004A2B64">
        <w:rPr>
          <w:rFonts w:ascii="Times New Roman" w:eastAsia="Times New Roman" w:hAnsi="Times New Roman" w:cs="Times New Roman"/>
          <w:noProof/>
          <w:color w:val="auto"/>
        </w:rPr>
        <w:t>eth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 child in the program </w:t>
      </w:r>
      <w:r w:rsidR="00666ADD">
        <w:rPr>
          <w:rFonts w:ascii="Times New Roman" w:eastAsia="Times New Roman" w:hAnsi="Times New Roman" w:cs="Times New Roman"/>
          <w:noProof/>
          <w:color w:val="auto"/>
        </w:rPr>
        <w:t>with</w:t>
      </w:r>
      <w:r w:rsidR="004A2B64">
        <w:rPr>
          <w:rFonts w:ascii="Times New Roman" w:eastAsia="Times New Roman" w:hAnsi="Times New Roman" w:cs="Times New Roman"/>
          <w:noProof/>
          <w:color w:val="auto"/>
        </w:rPr>
        <w:t xml:space="preserve"> three community members to comply with the new Head Start Standards.  </w:t>
      </w:r>
      <w:r w:rsidR="004A2B64" w:rsidRPr="004A2B64">
        <w:rPr>
          <w:rFonts w:ascii="Times New Roman" w:eastAsia="Times New Roman" w:hAnsi="Times New Roman" w:cs="Times New Roman"/>
          <w:i/>
          <w:noProof/>
          <w:color w:val="auto"/>
        </w:rPr>
        <w:t>Bethany Sherrick made a motion to approve the composition of the</w:t>
      </w:r>
      <w:r w:rsidR="004A2B64">
        <w:rPr>
          <w:rFonts w:ascii="Times New Roman" w:eastAsia="Times New Roman" w:hAnsi="Times New Roman" w:cs="Times New Roman"/>
          <w:i/>
          <w:noProof/>
          <w:color w:val="auto"/>
        </w:rPr>
        <w:t xml:space="preserve"> members of the</w:t>
      </w:r>
      <w:r w:rsidR="004A2B64" w:rsidRPr="004A2B64">
        <w:rPr>
          <w:rFonts w:ascii="Times New Roman" w:eastAsia="Times New Roman" w:hAnsi="Times New Roman" w:cs="Times New Roman"/>
          <w:i/>
          <w:noProof/>
          <w:color w:val="auto"/>
        </w:rPr>
        <w:t xml:space="preserve"> Policy Council as stated in the Policy Council By-Laws</w:t>
      </w:r>
      <w:r w:rsidR="004A2B64">
        <w:rPr>
          <w:rFonts w:ascii="Times New Roman" w:eastAsia="Times New Roman" w:hAnsi="Times New Roman" w:cs="Times New Roman"/>
          <w:i/>
          <w:noProof/>
          <w:color w:val="auto"/>
        </w:rPr>
        <w:t xml:space="preserve"> draft</w:t>
      </w:r>
      <w:r w:rsidR="004A2B64" w:rsidRPr="004A2B64">
        <w:rPr>
          <w:rFonts w:ascii="Times New Roman" w:eastAsia="Times New Roman" w:hAnsi="Times New Roman" w:cs="Times New Roman"/>
          <w:i/>
          <w:noProof/>
          <w:color w:val="auto"/>
        </w:rPr>
        <w:t xml:space="preserve">, Phyllis Avilla seconded; motion carried.  </w:t>
      </w:r>
      <w:r w:rsidR="001957B1" w:rsidRPr="004A2B64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:rsidR="0010331A" w:rsidRDefault="008A6FDD" w:rsidP="0010331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</w:p>
    <w:p w:rsidR="008A24C3" w:rsidRDefault="00BA4C04" w:rsidP="00287989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EXECUTIVE DIRECTOR’S REPORT</w:t>
      </w:r>
      <w:r w:rsidRPr="008A24C3">
        <w:rPr>
          <w:rFonts w:ascii="Times New Roman" w:eastAsia="Times New Roman" w:hAnsi="Times New Roman" w:cs="Times New Roman"/>
          <w:color w:val="auto"/>
        </w:rPr>
        <w:t xml:space="preserve"> –</w:t>
      </w:r>
      <w:r w:rsidR="00F20A83" w:rsidRPr="008A24C3">
        <w:rPr>
          <w:rFonts w:ascii="Times New Roman" w:hAnsi="Times New Roman" w:cs="Times New Roman"/>
          <w:color w:val="auto"/>
        </w:rPr>
        <w:t xml:space="preserve"> </w:t>
      </w:r>
      <w:r w:rsidR="004C7F07" w:rsidRPr="008A24C3">
        <w:rPr>
          <w:rFonts w:ascii="Times New Roman" w:hAnsi="Times New Roman" w:cs="Times New Roman"/>
          <w:color w:val="auto"/>
        </w:rPr>
        <w:t>Brian</w:t>
      </w:r>
      <w:r w:rsidR="00541E1F" w:rsidRPr="008A24C3">
        <w:rPr>
          <w:rFonts w:ascii="Times New Roman" w:hAnsi="Times New Roman" w:cs="Times New Roman"/>
          <w:color w:val="auto"/>
        </w:rPr>
        <w:t xml:space="preserve"> </w:t>
      </w:r>
      <w:r w:rsidR="008A24C3">
        <w:rPr>
          <w:rFonts w:ascii="Times New Roman" w:hAnsi="Times New Roman" w:cs="Times New Roman"/>
          <w:color w:val="auto"/>
        </w:rPr>
        <w:t xml:space="preserve">gave an oral report. </w:t>
      </w:r>
      <w:r w:rsidR="00666ADD">
        <w:rPr>
          <w:rFonts w:ascii="Times New Roman" w:hAnsi="Times New Roman" w:cs="Times New Roman"/>
          <w:color w:val="auto"/>
        </w:rPr>
        <w:t>He</w:t>
      </w:r>
      <w:r w:rsidR="00783657" w:rsidRPr="00EC470F">
        <w:rPr>
          <w:rFonts w:ascii="Times New Roman" w:hAnsi="Times New Roman" w:cs="Times New Roman"/>
          <w:color w:val="auto"/>
        </w:rPr>
        <w:t xml:space="preserve"> </w:t>
      </w:r>
      <w:r w:rsidR="00EC470F" w:rsidRPr="00EC470F">
        <w:rPr>
          <w:rFonts w:ascii="Times New Roman" w:hAnsi="Times New Roman" w:cs="Times New Roman"/>
          <w:color w:val="auto"/>
        </w:rPr>
        <w:t xml:space="preserve">noted that our grant application </w:t>
      </w:r>
      <w:r w:rsidR="00EC470F" w:rsidRPr="00EC470F">
        <w:rPr>
          <w:rFonts w:ascii="Times New Roman" w:hAnsi="Times New Roman" w:cs="Times New Roman"/>
          <w:noProof/>
          <w:color w:val="auto"/>
        </w:rPr>
        <w:t>ha</w:t>
      </w:r>
      <w:r w:rsidR="00EC470F">
        <w:rPr>
          <w:rFonts w:ascii="Times New Roman" w:hAnsi="Times New Roman" w:cs="Times New Roman"/>
          <w:noProof/>
          <w:color w:val="auto"/>
        </w:rPr>
        <w:t>d</w:t>
      </w:r>
      <w:r w:rsidR="00EC470F" w:rsidRPr="00EC470F">
        <w:rPr>
          <w:rFonts w:ascii="Times New Roman" w:hAnsi="Times New Roman" w:cs="Times New Roman"/>
          <w:color w:val="auto"/>
        </w:rPr>
        <w:t xml:space="preserve"> been moved forward </w:t>
      </w:r>
      <w:r w:rsidR="00EC470F">
        <w:rPr>
          <w:rFonts w:ascii="Times New Roman" w:hAnsi="Times New Roman" w:cs="Times New Roman"/>
          <w:color w:val="auto"/>
        </w:rPr>
        <w:t xml:space="preserve">and approved.   The </w:t>
      </w:r>
      <w:r w:rsidR="00EC470F" w:rsidRPr="00EC470F">
        <w:rPr>
          <w:rFonts w:ascii="Times New Roman" w:hAnsi="Times New Roman" w:cs="Times New Roman"/>
          <w:color w:val="auto"/>
        </w:rPr>
        <w:t xml:space="preserve">Program Improvement </w:t>
      </w:r>
      <w:r w:rsidR="00EC470F">
        <w:rPr>
          <w:rFonts w:ascii="Times New Roman" w:hAnsi="Times New Roman" w:cs="Times New Roman"/>
          <w:color w:val="auto"/>
        </w:rPr>
        <w:t xml:space="preserve">funds request has been </w:t>
      </w:r>
      <w:r w:rsidR="00EC470F" w:rsidRPr="00666ADD">
        <w:rPr>
          <w:rFonts w:ascii="Times New Roman" w:hAnsi="Times New Roman" w:cs="Times New Roman"/>
          <w:noProof/>
          <w:color w:val="auto"/>
        </w:rPr>
        <w:t>moved</w:t>
      </w:r>
      <w:r w:rsidR="00EC470F" w:rsidRPr="00EC470F">
        <w:rPr>
          <w:rFonts w:ascii="Times New Roman" w:hAnsi="Times New Roman" w:cs="Times New Roman"/>
          <w:noProof/>
          <w:color w:val="auto"/>
        </w:rPr>
        <w:t xml:space="preserve"> </w:t>
      </w:r>
      <w:r w:rsidR="00EC470F">
        <w:rPr>
          <w:rFonts w:ascii="Times New Roman" w:hAnsi="Times New Roman" w:cs="Times New Roman"/>
          <w:color w:val="auto"/>
        </w:rPr>
        <w:t xml:space="preserve">forward also.  </w:t>
      </w:r>
    </w:p>
    <w:p w:rsidR="00EC470F" w:rsidRDefault="00EC470F" w:rsidP="00EC470F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staff that has not already started back to work will return on August 25</w:t>
      </w:r>
      <w:r w:rsidRPr="00EC470F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.  Two </w:t>
      </w:r>
      <w:r w:rsidRPr="00EC470F">
        <w:rPr>
          <w:rFonts w:ascii="Times New Roman" w:hAnsi="Times New Roman" w:cs="Times New Roman"/>
          <w:noProof/>
          <w:color w:val="auto"/>
        </w:rPr>
        <w:t>all</w:t>
      </w:r>
      <w:r>
        <w:rPr>
          <w:rFonts w:ascii="Times New Roman" w:hAnsi="Times New Roman" w:cs="Times New Roman"/>
          <w:noProof/>
          <w:color w:val="auto"/>
        </w:rPr>
        <w:t>-</w:t>
      </w:r>
      <w:r w:rsidRPr="00EC470F">
        <w:rPr>
          <w:rFonts w:ascii="Times New Roman" w:hAnsi="Times New Roman" w:cs="Times New Roman"/>
          <w:noProof/>
          <w:color w:val="auto"/>
        </w:rPr>
        <w:t>staff</w:t>
      </w:r>
      <w:r>
        <w:rPr>
          <w:rFonts w:ascii="Times New Roman" w:hAnsi="Times New Roman" w:cs="Times New Roman"/>
          <w:color w:val="auto"/>
        </w:rPr>
        <w:t xml:space="preserve"> meetings </w:t>
      </w:r>
      <w:r w:rsidRPr="00666ADD">
        <w:rPr>
          <w:rFonts w:ascii="Times New Roman" w:hAnsi="Times New Roman" w:cs="Times New Roman"/>
          <w:noProof/>
          <w:color w:val="auto"/>
        </w:rPr>
        <w:t>are scheduled</w:t>
      </w:r>
      <w:r>
        <w:rPr>
          <w:rFonts w:ascii="Times New Roman" w:hAnsi="Times New Roman" w:cs="Times New Roman"/>
          <w:color w:val="auto"/>
        </w:rPr>
        <w:t xml:space="preserve"> for </w:t>
      </w:r>
      <w:r w:rsidRPr="00EC470F">
        <w:rPr>
          <w:rFonts w:ascii="Times New Roman" w:hAnsi="Times New Roman" w:cs="Times New Roman"/>
          <w:noProof/>
          <w:color w:val="auto"/>
        </w:rPr>
        <w:t>Friday</w:t>
      </w:r>
      <w:r>
        <w:rPr>
          <w:rFonts w:ascii="Times New Roman" w:hAnsi="Times New Roman" w:cs="Times New Roman"/>
          <w:noProof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August 25</w:t>
      </w:r>
      <w:r w:rsidRPr="00EC470F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and September 1</w:t>
      </w:r>
      <w:r w:rsidRPr="00EC470F">
        <w:rPr>
          <w:rFonts w:ascii="Times New Roman" w:hAnsi="Times New Roman" w:cs="Times New Roman"/>
          <w:color w:val="auto"/>
          <w:vertAlign w:val="superscript"/>
        </w:rPr>
        <w:t>st</w:t>
      </w:r>
      <w:r>
        <w:rPr>
          <w:rFonts w:ascii="Times New Roman" w:hAnsi="Times New Roman" w:cs="Times New Roman"/>
          <w:color w:val="auto"/>
        </w:rPr>
        <w:t xml:space="preserve">.  </w:t>
      </w:r>
      <w:r w:rsidRPr="00EC470F">
        <w:rPr>
          <w:rFonts w:ascii="Times New Roman" w:hAnsi="Times New Roman" w:cs="Times New Roman"/>
          <w:noProof/>
          <w:color w:val="auto"/>
        </w:rPr>
        <w:t>School</w:t>
      </w:r>
      <w:r>
        <w:rPr>
          <w:rFonts w:ascii="Times New Roman" w:hAnsi="Times New Roman" w:cs="Times New Roman"/>
          <w:color w:val="auto"/>
        </w:rPr>
        <w:t xml:space="preserve"> will start on September 5</w:t>
      </w:r>
      <w:r w:rsidRPr="00EC470F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at all centers.  </w:t>
      </w:r>
    </w:p>
    <w:p w:rsidR="00EC470F" w:rsidRPr="00EC470F" w:rsidRDefault="00EC470F" w:rsidP="00EC470F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back to school open house will </w:t>
      </w:r>
      <w:r w:rsidRPr="00EC470F">
        <w:rPr>
          <w:rFonts w:ascii="Times New Roman" w:hAnsi="Times New Roman" w:cs="Times New Roman"/>
          <w:noProof/>
          <w:color w:val="auto"/>
        </w:rPr>
        <w:t>be held</w:t>
      </w:r>
      <w:r>
        <w:rPr>
          <w:rFonts w:ascii="Times New Roman" w:hAnsi="Times New Roman" w:cs="Times New Roman"/>
          <w:color w:val="auto"/>
        </w:rPr>
        <w:t xml:space="preserve"> August 30</w:t>
      </w:r>
      <w:r w:rsidRPr="00EC470F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at all the centers.  The open house is replacing the Parent Orientation that </w:t>
      </w:r>
      <w:r w:rsidRPr="00EC470F">
        <w:rPr>
          <w:rFonts w:ascii="Times New Roman" w:hAnsi="Times New Roman" w:cs="Times New Roman"/>
          <w:noProof/>
          <w:color w:val="auto"/>
        </w:rPr>
        <w:t>was held</w:t>
      </w:r>
      <w:r>
        <w:rPr>
          <w:rFonts w:ascii="Times New Roman" w:hAnsi="Times New Roman" w:cs="Times New Roman"/>
          <w:color w:val="auto"/>
        </w:rPr>
        <w:t xml:space="preserve"> in previous years.   </w:t>
      </w:r>
    </w:p>
    <w:p w:rsidR="003902C4" w:rsidRDefault="00372D9B" w:rsidP="00B75DCD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EC470F">
        <w:rPr>
          <w:rFonts w:ascii="Times New Roman" w:eastAsia="Times New Roman" w:hAnsi="Times New Roman" w:cs="Times New Roman"/>
          <w:color w:val="auto"/>
        </w:rPr>
        <w:t xml:space="preserve">The preparation </w:t>
      </w:r>
      <w:r w:rsidR="00903789" w:rsidRPr="00EC470F">
        <w:rPr>
          <w:rFonts w:ascii="Times New Roman" w:eastAsia="Times New Roman" w:hAnsi="Times New Roman" w:cs="Times New Roman"/>
          <w:color w:val="auto"/>
        </w:rPr>
        <w:t>of</w:t>
      </w:r>
      <w:r w:rsidRPr="00EC470F">
        <w:rPr>
          <w:rFonts w:ascii="Times New Roman" w:eastAsia="Times New Roman" w:hAnsi="Times New Roman" w:cs="Times New Roman"/>
          <w:color w:val="auto"/>
        </w:rPr>
        <w:t xml:space="preserve"> the downstairs suites 101 and 102 is moving forward </w:t>
      </w:r>
      <w:r w:rsidR="00EC470F">
        <w:rPr>
          <w:rFonts w:ascii="Times New Roman" w:eastAsia="Times New Roman" w:hAnsi="Times New Roman" w:cs="Times New Roman"/>
          <w:color w:val="auto"/>
        </w:rPr>
        <w:t>slowly</w:t>
      </w:r>
      <w:r w:rsidRPr="00EC470F">
        <w:rPr>
          <w:rFonts w:ascii="Times New Roman" w:eastAsia="Times New Roman" w:hAnsi="Times New Roman" w:cs="Times New Roman"/>
          <w:color w:val="auto"/>
        </w:rPr>
        <w:t>.</w:t>
      </w:r>
      <w:r w:rsidR="00EC470F">
        <w:rPr>
          <w:rFonts w:ascii="Times New Roman" w:eastAsia="Times New Roman" w:hAnsi="Times New Roman" w:cs="Times New Roman"/>
          <w:color w:val="auto"/>
        </w:rPr>
        <w:t xml:space="preserve">  Many plans are </w:t>
      </w:r>
      <w:r w:rsidR="00EC470F" w:rsidRPr="00EC470F">
        <w:rPr>
          <w:rFonts w:ascii="Times New Roman" w:eastAsia="Times New Roman" w:hAnsi="Times New Roman" w:cs="Times New Roman"/>
          <w:noProof/>
          <w:color w:val="auto"/>
        </w:rPr>
        <w:t>being made</w:t>
      </w:r>
      <w:r w:rsidR="00EC470F">
        <w:rPr>
          <w:rFonts w:ascii="Times New Roman" w:eastAsia="Times New Roman" w:hAnsi="Times New Roman" w:cs="Times New Roman"/>
          <w:color w:val="auto"/>
        </w:rPr>
        <w:t xml:space="preserve"> to improve the downstairs lobby. </w:t>
      </w:r>
    </w:p>
    <w:p w:rsidR="00B75DCD" w:rsidRPr="00EC470F" w:rsidRDefault="003902C4" w:rsidP="00B75DCD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Brian, the </w:t>
      </w:r>
      <w:r w:rsidRPr="003902C4">
        <w:rPr>
          <w:rFonts w:ascii="Times New Roman" w:eastAsia="Times New Roman" w:hAnsi="Times New Roman" w:cs="Times New Roman"/>
          <w:noProof/>
          <w:color w:val="auto"/>
        </w:rPr>
        <w:t>directors</w:t>
      </w:r>
      <w:r>
        <w:rPr>
          <w:rFonts w:ascii="Times New Roman" w:eastAsia="Times New Roman" w:hAnsi="Times New Roman" w:cs="Times New Roman"/>
          <w:noProof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and </w:t>
      </w:r>
      <w:r w:rsidRPr="00666ADD">
        <w:rPr>
          <w:rFonts w:ascii="Times New Roman" w:eastAsia="Times New Roman" w:hAnsi="Times New Roman" w:cs="Times New Roman"/>
          <w:noProof/>
          <w:color w:val="auto"/>
        </w:rPr>
        <w:t>managers</w:t>
      </w:r>
      <w:r>
        <w:rPr>
          <w:rFonts w:ascii="Times New Roman" w:eastAsia="Times New Roman" w:hAnsi="Times New Roman" w:cs="Times New Roman"/>
          <w:color w:val="auto"/>
        </w:rPr>
        <w:t xml:space="preserve"> will be focusing on strategic planning for the next 6 to 8 months</w:t>
      </w:r>
      <w:r w:rsidR="00666ADD">
        <w:rPr>
          <w:rFonts w:ascii="Times New Roman" w:eastAsia="Times New Roman" w:hAnsi="Times New Roman" w:cs="Times New Roman"/>
          <w:color w:val="auto"/>
        </w:rPr>
        <w:t xml:space="preserve"> at </w:t>
      </w:r>
      <w:r w:rsidR="00666ADD" w:rsidRPr="00666ADD">
        <w:rPr>
          <w:rFonts w:ascii="Times New Roman" w:eastAsia="Times New Roman" w:hAnsi="Times New Roman" w:cs="Times New Roman"/>
          <w:noProof/>
          <w:color w:val="auto"/>
        </w:rPr>
        <w:t>their Tuesday Director’s Meetings</w:t>
      </w:r>
      <w:r w:rsidRPr="00666ADD">
        <w:rPr>
          <w:rFonts w:ascii="Times New Roman" w:eastAsia="Times New Roman" w:hAnsi="Times New Roman" w:cs="Times New Roman"/>
          <w:noProof/>
          <w:color w:val="auto"/>
        </w:rPr>
        <w:t>.</w:t>
      </w:r>
      <w:r w:rsidR="00666ADD">
        <w:rPr>
          <w:rFonts w:ascii="Times New Roman" w:eastAsia="Times New Roman" w:hAnsi="Times New Roman" w:cs="Times New Roman"/>
          <w:noProof/>
          <w:color w:val="auto"/>
        </w:rPr>
        <w:t xml:space="preserve">  </w:t>
      </w:r>
      <w:r>
        <w:rPr>
          <w:rFonts w:ascii="Times New Roman" w:eastAsia="Times New Roman" w:hAnsi="Times New Roman" w:cs="Times New Roman"/>
          <w:color w:val="auto"/>
        </w:rPr>
        <w:t xml:space="preserve">He invited the Governing Board Members to participate if they would like to.  </w:t>
      </w:r>
      <w:r w:rsidR="00EC470F"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903789" w:rsidRPr="00B75DCD" w:rsidRDefault="00903789" w:rsidP="00903789">
      <w:pPr>
        <w:ind w:left="720"/>
        <w:jc w:val="both"/>
        <w:rPr>
          <w:rFonts w:ascii="Times New Roman" w:hAnsi="Times New Roman" w:cs="Times New Roman"/>
          <w:color w:val="auto"/>
        </w:rPr>
      </w:pPr>
    </w:p>
    <w:p w:rsidR="0058612F" w:rsidRPr="00680DAB" w:rsidRDefault="004C7F07" w:rsidP="0026580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SERVICE AREA REPORTS</w:t>
      </w:r>
    </w:p>
    <w:p w:rsidR="007C73F3" w:rsidRPr="007C73F3" w:rsidRDefault="0058612F" w:rsidP="0092316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7C73F3">
        <w:rPr>
          <w:rFonts w:ascii="Times New Roman" w:eastAsia="Times New Roman" w:hAnsi="Times New Roman" w:cs="Times New Roman"/>
          <w:color w:val="auto"/>
        </w:rPr>
        <w:t xml:space="preserve">Enrollment &amp; Recruitment Report – Jennifer </w:t>
      </w:r>
      <w:r w:rsidR="007C73F3" w:rsidRPr="007C73F3">
        <w:rPr>
          <w:rFonts w:ascii="Times New Roman" w:eastAsia="Times New Roman" w:hAnsi="Times New Roman" w:cs="Times New Roman"/>
          <w:color w:val="auto"/>
        </w:rPr>
        <w:t>announced that October 20</w:t>
      </w:r>
      <w:r w:rsidR="007C73F3" w:rsidRPr="007C73F3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 is the Parents Choice Conference at the Red Bluff Community Center on Kimball Avenue.  The focus of this year’s conference is “Family Wellbeing</w:t>
      </w:r>
      <w:r w:rsidR="003902C4">
        <w:rPr>
          <w:rFonts w:ascii="Times New Roman" w:eastAsia="Times New Roman" w:hAnsi="Times New Roman" w:cs="Times New Roman"/>
          <w:noProof/>
          <w:color w:val="auto"/>
        </w:rPr>
        <w:t xml:space="preserve">.”  </w:t>
      </w:r>
    </w:p>
    <w:p w:rsidR="007C73F3" w:rsidRPr="007C73F3" w:rsidRDefault="003902C4" w:rsidP="007C73F3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T</w:t>
      </w:r>
      <w:r w:rsidR="00EC470F">
        <w:rPr>
          <w:rFonts w:ascii="Times New Roman" w:eastAsia="Times New Roman" w:hAnsi="Times New Roman" w:cs="Times New Roman"/>
          <w:color w:val="auto"/>
        </w:rPr>
        <w:t>he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 Kids Spooktacular will take place on October 28</w:t>
      </w:r>
      <w:r w:rsidR="007C73F3" w:rsidRPr="007C73F3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, from 10 a.m. </w:t>
      </w:r>
      <w:r>
        <w:rPr>
          <w:rFonts w:ascii="Times New Roman" w:eastAsia="Times New Roman" w:hAnsi="Times New Roman" w:cs="Times New Roman"/>
          <w:color w:val="auto"/>
        </w:rPr>
        <w:t>to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 2 p.m. in the Riverside City Park </w:t>
      </w:r>
      <w:r w:rsidR="007C73F3">
        <w:rPr>
          <w:rFonts w:ascii="Times New Roman" w:eastAsia="Times New Roman" w:hAnsi="Times New Roman" w:cs="Times New Roman"/>
          <w:color w:val="auto"/>
        </w:rPr>
        <w:t>in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 the south </w:t>
      </w:r>
      <w:r w:rsidR="007C73F3">
        <w:rPr>
          <w:rFonts w:ascii="Times New Roman" w:eastAsia="Times New Roman" w:hAnsi="Times New Roman" w:cs="Times New Roman"/>
          <w:color w:val="auto"/>
        </w:rPr>
        <w:t>parking area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Many vendors from the community will be available</w:t>
      </w:r>
      <w:r w:rsidR="00666ADD">
        <w:rPr>
          <w:rFonts w:ascii="Times New Roman" w:eastAsia="Times New Roman" w:hAnsi="Times New Roman" w:cs="Times New Roman"/>
          <w:color w:val="auto"/>
        </w:rPr>
        <w:t xml:space="preserve"> with information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 Vendor applications for the Spooktacular are </w:t>
      </w:r>
      <w:r w:rsidR="007C73F3" w:rsidRPr="00666ADD">
        <w:rPr>
          <w:rFonts w:ascii="Times New Roman" w:eastAsia="Times New Roman" w:hAnsi="Times New Roman" w:cs="Times New Roman"/>
          <w:noProof/>
          <w:color w:val="auto"/>
        </w:rPr>
        <w:t>being accepted</w:t>
      </w:r>
      <w:r w:rsidR="007C73F3" w:rsidRPr="007C73F3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7C73F3" w:rsidRPr="007C73F3" w:rsidRDefault="007C73F3" w:rsidP="007C73F3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</w:rPr>
      </w:pPr>
      <w:r w:rsidRPr="007C73F3">
        <w:rPr>
          <w:rFonts w:ascii="Times New Roman" w:eastAsia="Times New Roman" w:hAnsi="Times New Roman" w:cs="Times New Roman"/>
          <w:color w:val="auto"/>
        </w:rPr>
        <w:t xml:space="preserve">ERSEA participated in the Tail Gate Food Giveaway in Corning and had </w:t>
      </w:r>
      <w:r w:rsidR="00EC470F" w:rsidRPr="00EC470F">
        <w:rPr>
          <w:rFonts w:ascii="Times New Roman" w:eastAsia="Times New Roman" w:hAnsi="Times New Roman" w:cs="Times New Roman"/>
          <w:noProof/>
          <w:color w:val="auto"/>
        </w:rPr>
        <w:t>a</w:t>
      </w:r>
      <w:r w:rsidRPr="00EC470F">
        <w:rPr>
          <w:rFonts w:ascii="Times New Roman" w:eastAsia="Times New Roman" w:hAnsi="Times New Roman" w:cs="Times New Roman"/>
          <w:noProof/>
          <w:color w:val="auto"/>
        </w:rPr>
        <w:t xml:space="preserve"> NCCDI</w:t>
      </w:r>
      <w:r w:rsidRPr="007C73F3">
        <w:rPr>
          <w:rFonts w:ascii="Times New Roman" w:eastAsia="Times New Roman" w:hAnsi="Times New Roman" w:cs="Times New Roman"/>
          <w:color w:val="auto"/>
        </w:rPr>
        <w:t xml:space="preserve"> recruitment booth at Shasta College Tehama Campus.  </w:t>
      </w:r>
    </w:p>
    <w:p w:rsidR="005E0A40" w:rsidRPr="0048516D" w:rsidRDefault="006F34C6" w:rsidP="007C73F3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 w:rsidRPr="0048516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66ADD" w:rsidRDefault="0058612F" w:rsidP="000B02F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Head Start/State Preschool Director Report – Rosie </w:t>
      </w:r>
      <w:r w:rsidR="006F34C6" w:rsidRPr="00680DAB">
        <w:rPr>
          <w:rFonts w:ascii="Times New Roman" w:eastAsia="Times New Roman" w:hAnsi="Times New Roman" w:cs="Times New Roman"/>
          <w:color w:val="auto"/>
        </w:rPr>
        <w:t>did not have a written report this month</w:t>
      </w:r>
      <w:r w:rsidR="003902C4">
        <w:rPr>
          <w:rFonts w:ascii="Times New Roman" w:eastAsia="Times New Roman" w:hAnsi="Times New Roman" w:cs="Times New Roman"/>
          <w:color w:val="auto"/>
        </w:rPr>
        <w:t xml:space="preserve"> or anything to add at this time</w:t>
      </w:r>
      <w:r w:rsidR="006F34C6" w:rsidRPr="00680DA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58612F" w:rsidRPr="00680DAB" w:rsidRDefault="006F34C6" w:rsidP="00666ADD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61F39" w:rsidRDefault="0058612F" w:rsidP="001C64B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961F39">
        <w:rPr>
          <w:rFonts w:ascii="Times New Roman" w:eastAsia="Times New Roman" w:hAnsi="Times New Roman" w:cs="Times New Roman"/>
          <w:color w:val="auto"/>
        </w:rPr>
        <w:lastRenderedPageBreak/>
        <w:t>Early Head Start Director Report –</w:t>
      </w:r>
      <w:r w:rsidRPr="00961F39">
        <w:rPr>
          <w:rFonts w:ascii="Times New Roman" w:eastAsia="Times New Roman" w:hAnsi="Times New Roman" w:cs="Times New Roman"/>
          <w:noProof/>
          <w:color w:val="auto"/>
        </w:rPr>
        <w:t>Tori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 did not have a written report this month.</w:t>
      </w:r>
      <w:r w:rsidR="00666ADD">
        <w:rPr>
          <w:rFonts w:ascii="Times New Roman" w:eastAsia="Times New Roman" w:hAnsi="Times New Roman" w:cs="Times New Roman"/>
          <w:color w:val="auto"/>
        </w:rPr>
        <w:t xml:space="preserve"> She noted that </w:t>
      </w:r>
      <w:r w:rsidRPr="00961F39">
        <w:rPr>
          <w:rFonts w:ascii="Times New Roman" w:eastAsia="Times New Roman" w:hAnsi="Times New Roman" w:cs="Times New Roman"/>
          <w:color w:val="auto"/>
        </w:rPr>
        <w:t xml:space="preserve"> </w:t>
      </w:r>
      <w:r w:rsidR="007C73F3">
        <w:rPr>
          <w:rFonts w:ascii="Times New Roman" w:eastAsia="Times New Roman" w:hAnsi="Times New Roman" w:cs="Times New Roman"/>
          <w:color w:val="auto"/>
        </w:rPr>
        <w:t xml:space="preserve">EHS Staff returned to work on </w:t>
      </w:r>
      <w:r w:rsidR="007C73F3" w:rsidRPr="00EC470F">
        <w:rPr>
          <w:rFonts w:ascii="Times New Roman" w:eastAsia="Times New Roman" w:hAnsi="Times New Roman" w:cs="Times New Roman"/>
          <w:noProof/>
          <w:color w:val="auto"/>
        </w:rPr>
        <w:t>Monday</w:t>
      </w:r>
      <w:r w:rsidR="00EC470F">
        <w:rPr>
          <w:rFonts w:ascii="Times New Roman" w:eastAsia="Times New Roman" w:hAnsi="Times New Roman" w:cs="Times New Roman"/>
          <w:noProof/>
          <w:color w:val="auto"/>
        </w:rPr>
        <w:t>,</w:t>
      </w:r>
      <w:r w:rsidR="007C73F3">
        <w:rPr>
          <w:rFonts w:ascii="Times New Roman" w:eastAsia="Times New Roman" w:hAnsi="Times New Roman" w:cs="Times New Roman"/>
          <w:color w:val="auto"/>
        </w:rPr>
        <w:t xml:space="preserve"> August 21</w:t>
      </w:r>
      <w:r w:rsidR="007C73F3" w:rsidRPr="007C73F3">
        <w:rPr>
          <w:rFonts w:ascii="Times New Roman" w:eastAsia="Times New Roman" w:hAnsi="Times New Roman" w:cs="Times New Roman"/>
          <w:color w:val="auto"/>
          <w:vertAlign w:val="superscript"/>
        </w:rPr>
        <w:t>st</w:t>
      </w:r>
      <w:r w:rsidR="007C73F3">
        <w:rPr>
          <w:rFonts w:ascii="Times New Roman" w:eastAsia="Times New Roman" w:hAnsi="Times New Roman" w:cs="Times New Roman"/>
          <w:color w:val="auto"/>
        </w:rPr>
        <w:t xml:space="preserve">, 2017.  Staff is excited to be back to work.  </w:t>
      </w:r>
    </w:p>
    <w:p w:rsidR="003902C4" w:rsidRDefault="003902C4" w:rsidP="003902C4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</w:p>
    <w:p w:rsidR="003902C4" w:rsidRDefault="00A50586" w:rsidP="001C64B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Nutrition Manager</w:t>
      </w:r>
      <w:r w:rsidR="00961F39">
        <w:rPr>
          <w:rFonts w:ascii="Times New Roman" w:eastAsia="Times New Roman" w:hAnsi="Times New Roman" w:cs="Times New Roman"/>
          <w:color w:val="auto"/>
        </w:rPr>
        <w:t xml:space="preserve"> Report – </w:t>
      </w:r>
      <w:r w:rsidR="003902C4">
        <w:rPr>
          <w:rFonts w:ascii="Times New Roman" w:eastAsia="Times New Roman" w:hAnsi="Times New Roman" w:cs="Times New Roman"/>
          <w:color w:val="auto"/>
        </w:rPr>
        <w:t xml:space="preserve">Tina’s written report </w:t>
      </w:r>
      <w:r w:rsidR="003902C4" w:rsidRPr="00666ADD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="003902C4">
        <w:rPr>
          <w:rFonts w:ascii="Times New Roman" w:eastAsia="Times New Roman" w:hAnsi="Times New Roman" w:cs="Times New Roman"/>
          <w:color w:val="auto"/>
        </w:rPr>
        <w:t xml:space="preserve"> in this month’s packet.  Tina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submitted an application to</w:t>
      </w:r>
      <w:r w:rsidR="003902C4">
        <w:rPr>
          <w:rFonts w:ascii="Times New Roman" w:eastAsia="Times New Roman" w:hAnsi="Times New Roman" w:cs="Times New Roman"/>
          <w:color w:val="auto"/>
        </w:rPr>
        <w:t xml:space="preserve"> the north state food bank in Oroville to offset the cost of food for our centers.  The North State Food Bank will soon be partnering with Tehama County Gleaners</w:t>
      </w:r>
      <w:r w:rsidR="00666ADD">
        <w:rPr>
          <w:rFonts w:ascii="Times New Roman" w:eastAsia="Times New Roman" w:hAnsi="Times New Roman" w:cs="Times New Roman"/>
          <w:color w:val="auto"/>
        </w:rPr>
        <w:t xml:space="preserve"> which </w:t>
      </w:r>
      <w:r w:rsidR="003902C4">
        <w:rPr>
          <w:rFonts w:ascii="Times New Roman" w:eastAsia="Times New Roman" w:hAnsi="Times New Roman" w:cs="Times New Roman"/>
          <w:color w:val="auto"/>
        </w:rPr>
        <w:t xml:space="preserve">make it </w:t>
      </w:r>
      <w:r w:rsidR="00666ADD">
        <w:rPr>
          <w:rFonts w:ascii="Times New Roman" w:eastAsia="Times New Roman" w:hAnsi="Times New Roman" w:cs="Times New Roman"/>
          <w:color w:val="auto"/>
        </w:rPr>
        <w:t>much</w:t>
      </w:r>
      <w:r w:rsidR="003902C4">
        <w:rPr>
          <w:rFonts w:ascii="Times New Roman" w:eastAsia="Times New Roman" w:hAnsi="Times New Roman" w:cs="Times New Roman"/>
          <w:color w:val="auto"/>
        </w:rPr>
        <w:t xml:space="preserve"> more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conv</w:t>
      </w:r>
      <w:r w:rsidR="003902C4">
        <w:rPr>
          <w:rFonts w:ascii="Times New Roman" w:eastAsia="Times New Roman" w:hAnsi="Times New Roman" w:cs="Times New Roman"/>
          <w:noProof/>
          <w:color w:val="auto"/>
        </w:rPr>
        <w:t>en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ient</w:t>
      </w:r>
      <w:r w:rsidR="003902C4">
        <w:rPr>
          <w:rFonts w:ascii="Times New Roman" w:eastAsia="Times New Roman" w:hAnsi="Times New Roman" w:cs="Times New Roman"/>
          <w:color w:val="auto"/>
        </w:rPr>
        <w:t xml:space="preserve"> to use the North State Food </w:t>
      </w:r>
      <w:r w:rsidR="003902C4" w:rsidRPr="00666ADD">
        <w:rPr>
          <w:rFonts w:ascii="Times New Roman" w:eastAsia="Times New Roman" w:hAnsi="Times New Roman" w:cs="Times New Roman"/>
          <w:noProof/>
          <w:color w:val="auto"/>
        </w:rPr>
        <w:t>Bank</w:t>
      </w:r>
      <w:r w:rsidR="00666ADD" w:rsidRPr="00666ADD">
        <w:rPr>
          <w:rFonts w:ascii="Times New Roman" w:eastAsia="Times New Roman" w:hAnsi="Times New Roman" w:cs="Times New Roman"/>
          <w:noProof/>
          <w:color w:val="auto"/>
        </w:rPr>
        <w:t xml:space="preserve"> products</w:t>
      </w:r>
      <w:r w:rsidR="003902C4" w:rsidRPr="00666ADD">
        <w:rPr>
          <w:rFonts w:ascii="Times New Roman" w:eastAsia="Times New Roman" w:hAnsi="Times New Roman" w:cs="Times New Roman"/>
          <w:noProof/>
          <w:color w:val="auto"/>
        </w:rPr>
        <w:t>.</w:t>
      </w:r>
      <w:r w:rsidR="003902C4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3902C4" w:rsidRPr="003902C4" w:rsidRDefault="00961F39" w:rsidP="003902C4">
      <w:pPr>
        <w:ind w:left="360" w:firstLine="720"/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noProof/>
          <w:color w:val="auto"/>
        </w:rPr>
        <w:t xml:space="preserve">Tina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noted that the Food Service Workers would return to work on August 24</w:t>
      </w:r>
      <w:r w:rsidR="003902C4" w:rsidRPr="003902C4">
        <w:rPr>
          <w:rFonts w:ascii="Times New Roman" w:eastAsia="Times New Roman" w:hAnsi="Times New Roman" w:cs="Times New Roman"/>
          <w:noProof/>
          <w:color w:val="auto"/>
          <w:vertAlign w:val="superscript"/>
        </w:rPr>
        <w:t>th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 xml:space="preserve">, 2017.  </w:t>
      </w:r>
    </w:p>
    <w:p w:rsidR="00CE4452" w:rsidRPr="003902C4" w:rsidRDefault="00961F39" w:rsidP="003902C4">
      <w:p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FF0000"/>
        </w:rPr>
        <w:t xml:space="preserve">  </w:t>
      </w:r>
      <w:r w:rsidR="0058612F" w:rsidRPr="003902C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8612F" w:rsidRPr="003902C4" w:rsidRDefault="0058612F" w:rsidP="00B314E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auto"/>
        </w:rPr>
        <w:t>Parent and Father Engagement Coordinator Report –</w:t>
      </w:r>
      <w:r w:rsidR="00961F39" w:rsidRPr="003902C4">
        <w:rPr>
          <w:rFonts w:ascii="Times New Roman" w:eastAsia="Times New Roman" w:hAnsi="Times New Roman" w:cs="Times New Roman"/>
          <w:color w:val="auto"/>
        </w:rPr>
        <w:t xml:space="preserve">Mike </w:t>
      </w:r>
      <w:r w:rsidR="007C73F3" w:rsidRPr="003902C4">
        <w:rPr>
          <w:rFonts w:ascii="Times New Roman" w:eastAsia="Times New Roman" w:hAnsi="Times New Roman" w:cs="Times New Roman"/>
          <w:color w:val="auto"/>
        </w:rPr>
        <w:t xml:space="preserve">noted all the classes </w:t>
      </w:r>
      <w:r w:rsidR="003902C4" w:rsidRPr="003902C4">
        <w:rPr>
          <w:rFonts w:ascii="Times New Roman" w:eastAsia="Times New Roman" w:hAnsi="Times New Roman" w:cs="Times New Roman"/>
          <w:color w:val="auto"/>
        </w:rPr>
        <w:t xml:space="preserve">at the Parent’s Choice Conference </w:t>
      </w:r>
      <w:r w:rsidR="007C73F3" w:rsidRPr="003902C4">
        <w:rPr>
          <w:rFonts w:ascii="Times New Roman" w:eastAsia="Times New Roman" w:hAnsi="Times New Roman" w:cs="Times New Roman"/>
          <w:noProof/>
          <w:color w:val="auto"/>
        </w:rPr>
        <w:t>w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ould</w:t>
      </w:r>
      <w:r w:rsidR="007C73F3" w:rsidRPr="003902C4">
        <w:rPr>
          <w:rFonts w:ascii="Times New Roman" w:eastAsia="Times New Roman" w:hAnsi="Times New Roman" w:cs="Times New Roman"/>
          <w:color w:val="auto"/>
        </w:rPr>
        <w:t xml:space="preserve"> be available in Spanish and English</w:t>
      </w:r>
      <w:r w:rsidR="003902C4" w:rsidRPr="003902C4">
        <w:rPr>
          <w:rFonts w:ascii="Times New Roman" w:eastAsia="Times New Roman" w:hAnsi="Times New Roman" w:cs="Times New Roman"/>
          <w:color w:val="auto"/>
        </w:rPr>
        <w:t xml:space="preserve">. </w:t>
      </w:r>
      <w:r w:rsidR="003902C4">
        <w:rPr>
          <w:rFonts w:ascii="Times New Roman" w:eastAsia="Times New Roman" w:hAnsi="Times New Roman" w:cs="Times New Roman"/>
          <w:color w:val="auto"/>
        </w:rPr>
        <w:t>The conference theme is “Family Wellbeing</w:t>
      </w:r>
      <w:r w:rsidR="00156C59">
        <w:rPr>
          <w:rFonts w:ascii="Times New Roman" w:eastAsia="Times New Roman" w:hAnsi="Times New Roman" w:cs="Times New Roman"/>
          <w:noProof/>
          <w:color w:val="auto"/>
        </w:rPr>
        <w:t>.”</w:t>
      </w:r>
      <w:r w:rsidR="003902C4">
        <w:rPr>
          <w:rFonts w:ascii="Times New Roman" w:eastAsia="Times New Roman" w:hAnsi="Times New Roman" w:cs="Times New Roman"/>
          <w:color w:val="auto"/>
        </w:rPr>
        <w:t xml:space="preserve">  The keynote speaker for the conference is Amanda Blake, Early Head Start Mentor Teacher at NCCDI.  </w:t>
      </w:r>
      <w:r w:rsidR="003902C4" w:rsidRPr="003902C4">
        <w:rPr>
          <w:rFonts w:ascii="Times New Roman" w:eastAsia="Times New Roman" w:hAnsi="Times New Roman" w:cs="Times New Roman"/>
          <w:color w:val="auto"/>
        </w:rPr>
        <w:t>It takes place</w:t>
      </w:r>
      <w:r w:rsidR="007C73F3" w:rsidRPr="003902C4">
        <w:rPr>
          <w:rFonts w:ascii="Times New Roman" w:eastAsia="Times New Roman" w:hAnsi="Times New Roman" w:cs="Times New Roman"/>
          <w:color w:val="auto"/>
        </w:rPr>
        <w:t xml:space="preserve"> on October 20</w:t>
      </w:r>
      <w:r w:rsidR="007C73F3" w:rsidRPr="003902C4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7C73F3" w:rsidRPr="003902C4">
        <w:rPr>
          <w:rFonts w:ascii="Times New Roman" w:eastAsia="Times New Roman" w:hAnsi="Times New Roman" w:cs="Times New Roman"/>
          <w:color w:val="auto"/>
        </w:rPr>
        <w:t>, 2017</w:t>
      </w:r>
      <w:r w:rsidR="003902C4" w:rsidRPr="003902C4">
        <w:rPr>
          <w:rFonts w:ascii="Times New Roman" w:eastAsia="Times New Roman" w:hAnsi="Times New Roman" w:cs="Times New Roman"/>
          <w:color w:val="auto"/>
        </w:rPr>
        <w:t>,</w:t>
      </w:r>
      <w:r w:rsidR="00156C59">
        <w:rPr>
          <w:rFonts w:ascii="Times New Roman" w:eastAsia="Times New Roman" w:hAnsi="Times New Roman" w:cs="Times New Roman"/>
          <w:color w:val="auto"/>
        </w:rPr>
        <w:t xml:space="preserve"> from 8 a.m. to </w:t>
      </w:r>
      <w:r w:rsidR="00156C59" w:rsidRPr="00156C59">
        <w:rPr>
          <w:rFonts w:ascii="Times New Roman" w:eastAsia="Times New Roman" w:hAnsi="Times New Roman" w:cs="Times New Roman"/>
          <w:noProof/>
          <w:color w:val="auto"/>
        </w:rPr>
        <w:t>2</w:t>
      </w:r>
      <w:r w:rsidR="00156C59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 w:rsidR="00156C59" w:rsidRPr="00156C59">
        <w:rPr>
          <w:rFonts w:ascii="Times New Roman" w:eastAsia="Times New Roman" w:hAnsi="Times New Roman" w:cs="Times New Roman"/>
          <w:noProof/>
          <w:color w:val="auto"/>
        </w:rPr>
        <w:t>p.m.</w:t>
      </w:r>
      <w:r w:rsidR="007C73F3" w:rsidRPr="003902C4">
        <w:rPr>
          <w:rFonts w:ascii="Times New Roman" w:eastAsia="Times New Roman" w:hAnsi="Times New Roman" w:cs="Times New Roman"/>
          <w:color w:val="auto"/>
        </w:rPr>
        <w:t xml:space="preserve"> at the Red Bluff Community Center on Kimble Road.  </w:t>
      </w:r>
      <w:r w:rsidR="00156C59">
        <w:rPr>
          <w:rFonts w:ascii="Times New Roman" w:eastAsia="Times New Roman" w:hAnsi="Times New Roman" w:cs="Times New Roman"/>
          <w:color w:val="auto"/>
        </w:rPr>
        <w:t xml:space="preserve">A Fatherhood Conference </w:t>
      </w:r>
      <w:r w:rsidR="00156C59" w:rsidRPr="00156C59">
        <w:rPr>
          <w:rFonts w:ascii="Times New Roman" w:eastAsia="Times New Roman" w:hAnsi="Times New Roman" w:cs="Times New Roman"/>
          <w:noProof/>
          <w:color w:val="auto"/>
        </w:rPr>
        <w:t>is scheduled</w:t>
      </w:r>
      <w:r w:rsidR="00156C59">
        <w:rPr>
          <w:rFonts w:ascii="Times New Roman" w:eastAsia="Times New Roman" w:hAnsi="Times New Roman" w:cs="Times New Roman"/>
          <w:color w:val="auto"/>
        </w:rPr>
        <w:t xml:space="preserve"> in January 2018.  There is more information to come.  </w:t>
      </w:r>
      <w:r w:rsidRPr="003902C4">
        <w:rPr>
          <w:rFonts w:ascii="Times New Roman" w:eastAsia="Times New Roman" w:hAnsi="Times New Roman" w:cs="Times New Roman"/>
          <w:color w:val="auto"/>
        </w:rPr>
        <w:t xml:space="preserve">Mike’s written report </w:t>
      </w:r>
      <w:r w:rsidRPr="003902C4">
        <w:rPr>
          <w:rFonts w:ascii="Times New Roman" w:eastAsia="Times New Roman" w:hAnsi="Times New Roman" w:cs="Times New Roman"/>
          <w:noProof/>
          <w:color w:val="auto"/>
        </w:rPr>
        <w:t>is included</w:t>
      </w:r>
      <w:r w:rsidRPr="003902C4">
        <w:rPr>
          <w:rFonts w:ascii="Times New Roman" w:eastAsia="Times New Roman" w:hAnsi="Times New Roman" w:cs="Times New Roman"/>
          <w:color w:val="auto"/>
        </w:rPr>
        <w:t xml:space="preserve"> for your </w:t>
      </w:r>
      <w:r w:rsidR="007C73F3" w:rsidRPr="003902C4">
        <w:rPr>
          <w:rFonts w:ascii="Times New Roman" w:eastAsia="Times New Roman" w:hAnsi="Times New Roman" w:cs="Times New Roman"/>
          <w:color w:val="auto"/>
        </w:rPr>
        <w:t>r</w:t>
      </w:r>
      <w:r w:rsidRPr="003902C4">
        <w:rPr>
          <w:rFonts w:ascii="Times New Roman" w:eastAsia="Times New Roman" w:hAnsi="Times New Roman" w:cs="Times New Roman"/>
          <w:noProof/>
          <w:color w:val="auto"/>
        </w:rPr>
        <w:t>eview</w:t>
      </w:r>
      <w:r w:rsidRPr="003902C4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3902C4" w:rsidRPr="003902C4" w:rsidRDefault="003902C4" w:rsidP="003902C4">
      <w:pPr>
        <w:rPr>
          <w:rFonts w:ascii="Times New Roman" w:eastAsia="Times New Roman" w:hAnsi="Times New Roman" w:cs="Times New Roman"/>
          <w:color w:val="auto"/>
        </w:rPr>
      </w:pPr>
    </w:p>
    <w:p w:rsidR="00CE4452" w:rsidRPr="003902C4" w:rsidRDefault="0058612F" w:rsidP="000D184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3902C4">
        <w:rPr>
          <w:rFonts w:ascii="Times New Roman" w:eastAsia="Times New Roman" w:hAnsi="Times New Roman" w:cs="Times New Roman"/>
          <w:color w:val="auto"/>
        </w:rPr>
        <w:t xml:space="preserve">Human Resources Manager Report – </w:t>
      </w:r>
      <w:r w:rsidRPr="00052366">
        <w:rPr>
          <w:rFonts w:ascii="Times New Roman" w:eastAsia="Times New Roman" w:hAnsi="Times New Roman" w:cs="Times New Roman"/>
          <w:color w:val="auto"/>
        </w:rPr>
        <w:t>Ashley</w:t>
      </w:r>
      <w:r w:rsidR="003902C4" w:rsidRPr="00052366">
        <w:rPr>
          <w:rFonts w:ascii="Times New Roman" w:eastAsia="Times New Roman" w:hAnsi="Times New Roman" w:cs="Times New Roman"/>
          <w:color w:val="auto"/>
        </w:rPr>
        <w:t xml:space="preserve"> g</w:t>
      </w:r>
      <w:r w:rsidR="003902C4" w:rsidRPr="003902C4">
        <w:rPr>
          <w:rFonts w:ascii="Times New Roman" w:eastAsia="Times New Roman" w:hAnsi="Times New Roman" w:cs="Times New Roman"/>
          <w:color w:val="auto"/>
        </w:rPr>
        <w:t>ave an oral report this month</w:t>
      </w:r>
      <w:r w:rsidR="008A24C3" w:rsidRPr="003902C4">
        <w:rPr>
          <w:rFonts w:ascii="Times New Roman" w:eastAsia="Times New Roman" w:hAnsi="Times New Roman" w:cs="Times New Roman"/>
          <w:color w:val="auto"/>
        </w:rPr>
        <w:t>.</w:t>
      </w:r>
      <w:r w:rsidR="003902C4" w:rsidRPr="003902C4">
        <w:rPr>
          <w:rFonts w:ascii="Times New Roman" w:eastAsia="Times New Roman" w:hAnsi="Times New Roman" w:cs="Times New Roman"/>
          <w:color w:val="auto"/>
        </w:rPr>
        <w:t xml:space="preserve">  There were six new hires, four resignations, and two transfers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during the past month.</w:t>
      </w:r>
      <w:r w:rsidR="003902C4" w:rsidRPr="003902C4">
        <w:rPr>
          <w:rFonts w:ascii="Times New Roman" w:eastAsia="Times New Roman" w:hAnsi="Times New Roman" w:cs="Times New Roman"/>
          <w:color w:val="auto"/>
        </w:rPr>
        <w:t xml:space="preserve"> </w:t>
      </w:r>
      <w:r w:rsidR="008A24C3" w:rsidRPr="003902C4">
        <w:rPr>
          <w:rFonts w:ascii="Times New Roman" w:eastAsia="Times New Roman" w:hAnsi="Times New Roman" w:cs="Times New Roman"/>
          <w:color w:val="auto"/>
        </w:rPr>
        <w:t xml:space="preserve">  </w:t>
      </w:r>
      <w:r w:rsidR="003902C4">
        <w:rPr>
          <w:rFonts w:ascii="Times New Roman" w:eastAsia="Times New Roman" w:hAnsi="Times New Roman" w:cs="Times New Roman"/>
          <w:color w:val="auto"/>
        </w:rPr>
        <w:t xml:space="preserve">She made note that the Tehama County Probation Department assisted Ken Ball, NCCDI Maintenance, to turn the </w:t>
      </w:r>
      <w:r w:rsidR="003902C4" w:rsidRPr="00666ADD">
        <w:rPr>
          <w:rFonts w:ascii="Times New Roman" w:eastAsia="Times New Roman" w:hAnsi="Times New Roman" w:cs="Times New Roman"/>
          <w:noProof/>
          <w:color w:val="auto"/>
        </w:rPr>
        <w:t>Softfall</w:t>
      </w:r>
      <w:r w:rsidR="003902C4">
        <w:rPr>
          <w:rFonts w:ascii="Times New Roman" w:eastAsia="Times New Roman" w:hAnsi="Times New Roman" w:cs="Times New Roman"/>
          <w:color w:val="auto"/>
        </w:rPr>
        <w:t xml:space="preserve"> in the center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playgrounds</w:t>
      </w:r>
      <w:r w:rsidR="003902C4">
        <w:rPr>
          <w:rFonts w:ascii="Times New Roman" w:eastAsia="Times New Roman" w:hAnsi="Times New Roman" w:cs="Times New Roman"/>
          <w:color w:val="auto"/>
        </w:rPr>
        <w:t xml:space="preserve">.  </w:t>
      </w:r>
      <w:r w:rsidR="00052366">
        <w:rPr>
          <w:rFonts w:ascii="Times New Roman" w:eastAsia="Times New Roman" w:hAnsi="Times New Roman" w:cs="Times New Roman"/>
          <w:color w:val="auto"/>
        </w:rPr>
        <w:t>An o</w:t>
      </w:r>
      <w:r w:rsidR="003902C4">
        <w:rPr>
          <w:rFonts w:ascii="Times New Roman" w:eastAsia="Times New Roman" w:hAnsi="Times New Roman" w:cs="Times New Roman"/>
          <w:color w:val="auto"/>
        </w:rPr>
        <w:t xml:space="preserve">pen enrollment </w:t>
      </w:r>
      <w:r w:rsidR="00052366">
        <w:rPr>
          <w:rFonts w:ascii="Times New Roman" w:eastAsia="Times New Roman" w:hAnsi="Times New Roman" w:cs="Times New Roman"/>
          <w:color w:val="auto"/>
        </w:rPr>
        <w:t xml:space="preserve">meeting </w:t>
      </w:r>
      <w:r w:rsidR="003902C4">
        <w:rPr>
          <w:rFonts w:ascii="Times New Roman" w:eastAsia="Times New Roman" w:hAnsi="Times New Roman" w:cs="Times New Roman"/>
          <w:color w:val="auto"/>
        </w:rPr>
        <w:t xml:space="preserve">for </w:t>
      </w:r>
      <w:r w:rsidR="00666ADD">
        <w:rPr>
          <w:rFonts w:ascii="Times New Roman" w:eastAsia="Times New Roman" w:hAnsi="Times New Roman" w:cs="Times New Roman"/>
          <w:color w:val="auto"/>
        </w:rPr>
        <w:t xml:space="preserve">employee </w:t>
      </w:r>
      <w:r w:rsidR="003902C4">
        <w:rPr>
          <w:rFonts w:ascii="Times New Roman" w:eastAsia="Times New Roman" w:hAnsi="Times New Roman" w:cs="Times New Roman"/>
          <w:color w:val="auto"/>
        </w:rPr>
        <w:t>benefits will take place on August 25</w:t>
      </w:r>
      <w:r w:rsidR="003902C4" w:rsidRPr="003902C4">
        <w:rPr>
          <w:rFonts w:ascii="Times New Roman" w:eastAsia="Times New Roman" w:hAnsi="Times New Roman" w:cs="Times New Roman"/>
          <w:color w:val="auto"/>
          <w:vertAlign w:val="superscript"/>
        </w:rPr>
        <w:t>th</w:t>
      </w:r>
      <w:r w:rsidR="003902C4">
        <w:rPr>
          <w:rFonts w:ascii="Times New Roman" w:eastAsia="Times New Roman" w:hAnsi="Times New Roman" w:cs="Times New Roman"/>
          <w:color w:val="auto"/>
        </w:rPr>
        <w:t xml:space="preserve">.  The MaxWell software program will help staff </w:t>
      </w:r>
      <w:r w:rsidR="003902C4">
        <w:rPr>
          <w:rFonts w:ascii="Times New Roman" w:eastAsia="Times New Roman" w:hAnsi="Times New Roman" w:cs="Times New Roman"/>
          <w:noProof/>
          <w:color w:val="auto"/>
        </w:rPr>
        <w:t xml:space="preserve">in </w:t>
      </w:r>
      <w:r w:rsidR="003902C4">
        <w:rPr>
          <w:rFonts w:ascii="Times New Roman" w:eastAsia="Times New Roman" w:hAnsi="Times New Roman" w:cs="Times New Roman"/>
          <w:color w:val="auto"/>
        </w:rPr>
        <w:t xml:space="preserve">choosing their </w:t>
      </w:r>
      <w:r w:rsidR="003902C4" w:rsidRPr="00666ADD">
        <w:rPr>
          <w:rFonts w:ascii="Times New Roman" w:eastAsia="Times New Roman" w:hAnsi="Times New Roman" w:cs="Times New Roman"/>
          <w:noProof/>
          <w:color w:val="auto"/>
        </w:rPr>
        <w:t>individual</w:t>
      </w:r>
      <w:r w:rsidR="003902C4">
        <w:rPr>
          <w:rFonts w:ascii="Times New Roman" w:eastAsia="Times New Roman" w:hAnsi="Times New Roman" w:cs="Times New Roman"/>
          <w:color w:val="auto"/>
        </w:rPr>
        <w:t xml:space="preserve"> benefit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coverage</w:t>
      </w:r>
      <w:r w:rsidR="003902C4">
        <w:rPr>
          <w:rFonts w:ascii="Times New Roman" w:eastAsia="Times New Roman" w:hAnsi="Times New Roman" w:cs="Times New Roman"/>
          <w:noProof/>
          <w:color w:val="auto"/>
        </w:rPr>
        <w:t xml:space="preserve"> with much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 xml:space="preserve">less </w:t>
      </w:r>
      <w:r w:rsidR="00666ADD">
        <w:rPr>
          <w:rFonts w:ascii="Times New Roman" w:eastAsia="Times New Roman" w:hAnsi="Times New Roman" w:cs="Times New Roman"/>
          <w:noProof/>
          <w:color w:val="auto"/>
        </w:rPr>
        <w:t>confusion</w:t>
      </w:r>
      <w:r w:rsidR="003902C4">
        <w:rPr>
          <w:rFonts w:ascii="Times New Roman" w:eastAsia="Times New Roman" w:hAnsi="Times New Roman" w:cs="Times New Roman"/>
          <w:noProof/>
          <w:color w:val="auto"/>
        </w:rPr>
        <w:t xml:space="preserve"> than </w:t>
      </w:r>
      <w:r w:rsidR="003902C4" w:rsidRPr="003902C4">
        <w:rPr>
          <w:rFonts w:ascii="Times New Roman" w:eastAsia="Times New Roman" w:hAnsi="Times New Roman" w:cs="Times New Roman"/>
          <w:noProof/>
          <w:color w:val="auto"/>
        </w:rPr>
        <w:t>with paper applications.</w:t>
      </w:r>
      <w:r w:rsidR="003902C4">
        <w:rPr>
          <w:rFonts w:ascii="Times New Roman" w:eastAsia="Times New Roman" w:hAnsi="Times New Roman" w:cs="Times New Roman"/>
          <w:color w:val="auto"/>
        </w:rPr>
        <w:t xml:space="preserve">   </w:t>
      </w:r>
      <w:r w:rsidR="008A24C3" w:rsidRPr="003902C4">
        <w:rPr>
          <w:rFonts w:ascii="Times New Roman" w:eastAsia="Times New Roman" w:hAnsi="Times New Roman" w:cs="Times New Roman"/>
          <w:color w:val="auto"/>
        </w:rPr>
        <w:t xml:space="preserve"> </w:t>
      </w:r>
      <w:r w:rsidR="009E5237" w:rsidRPr="003902C4">
        <w:rPr>
          <w:rFonts w:ascii="Times New Roman" w:eastAsia="Times New Roman" w:hAnsi="Times New Roman" w:cs="Times New Roman"/>
          <w:color w:val="auto"/>
        </w:rPr>
        <w:t xml:space="preserve"> </w:t>
      </w:r>
      <w:r w:rsidR="00680DAB" w:rsidRPr="003902C4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0D1847" w:rsidRPr="003902C4" w:rsidRDefault="000D1847" w:rsidP="000D1847">
      <w:pPr>
        <w:pStyle w:val="ListParagraph"/>
        <w:ind w:left="1080"/>
        <w:rPr>
          <w:rFonts w:ascii="Times New Roman" w:eastAsia="Times New Roman" w:hAnsi="Times New Roman" w:cs="Times New Roman"/>
          <w:color w:val="auto"/>
        </w:rPr>
      </w:pPr>
    </w:p>
    <w:p w:rsidR="00732BBA" w:rsidRPr="00680DAB" w:rsidRDefault="00BA4C04" w:rsidP="00732BB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FF0000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CORRESPONDENCE</w:t>
      </w:r>
      <w:r w:rsidR="00D37A3D" w:rsidRPr="00680DA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</w:p>
    <w:p w:rsidR="00966DE6" w:rsidRPr="00A54BDA" w:rsidRDefault="00156C59" w:rsidP="00732BBA">
      <w:pPr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There was no correspondence this month.  </w:t>
      </w:r>
    </w:p>
    <w:p w:rsidR="00961F39" w:rsidRPr="00680DAB" w:rsidRDefault="00961F39" w:rsidP="00732BBA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3048E2" w:rsidRPr="00680DA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POLICY COUNCIL REPORT</w:t>
      </w:r>
    </w:p>
    <w:p w:rsidR="000E2AB9" w:rsidRPr="00B0062F" w:rsidRDefault="00961F39" w:rsidP="00493DD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B0062F">
        <w:rPr>
          <w:rFonts w:ascii="Times New Roman" w:hAnsi="Times New Roman" w:cs="Times New Roman"/>
          <w:color w:val="auto"/>
        </w:rPr>
        <w:t xml:space="preserve">Bethany Sherrick, Policy Council Chairperson, noted that </w:t>
      </w:r>
      <w:r w:rsidR="00B0062F" w:rsidRPr="00B0062F">
        <w:rPr>
          <w:rFonts w:ascii="Times New Roman" w:hAnsi="Times New Roman" w:cs="Times New Roman"/>
          <w:color w:val="auto"/>
        </w:rPr>
        <w:t xml:space="preserve">the last Policy Council </w:t>
      </w:r>
      <w:r w:rsidR="00156C59">
        <w:rPr>
          <w:rFonts w:ascii="Times New Roman" w:hAnsi="Times New Roman" w:cs="Times New Roman"/>
          <w:color w:val="auto"/>
        </w:rPr>
        <w:t xml:space="preserve">meeting </w:t>
      </w:r>
      <w:r w:rsidR="00B0062F" w:rsidRPr="00B0062F">
        <w:rPr>
          <w:rFonts w:ascii="Times New Roman" w:hAnsi="Times New Roman" w:cs="Times New Roman"/>
          <w:color w:val="auto"/>
        </w:rPr>
        <w:t xml:space="preserve">for the current </w:t>
      </w:r>
      <w:r w:rsidR="00B0062F" w:rsidRPr="00666ADD">
        <w:rPr>
          <w:rFonts w:ascii="Times New Roman" w:hAnsi="Times New Roman" w:cs="Times New Roman"/>
          <w:noProof/>
          <w:color w:val="auto"/>
        </w:rPr>
        <w:t>council</w:t>
      </w:r>
      <w:r w:rsidR="00B0062F" w:rsidRPr="00B0062F">
        <w:rPr>
          <w:rFonts w:ascii="Times New Roman" w:hAnsi="Times New Roman" w:cs="Times New Roman"/>
          <w:color w:val="auto"/>
        </w:rPr>
        <w:t xml:space="preserve"> </w:t>
      </w:r>
      <w:r w:rsidR="00156C59">
        <w:rPr>
          <w:rFonts w:ascii="Times New Roman" w:hAnsi="Times New Roman" w:cs="Times New Roman"/>
          <w:color w:val="auto"/>
        </w:rPr>
        <w:t xml:space="preserve">members </w:t>
      </w:r>
      <w:r w:rsidR="00B0062F" w:rsidRPr="00666ADD">
        <w:rPr>
          <w:rFonts w:ascii="Times New Roman" w:hAnsi="Times New Roman" w:cs="Times New Roman"/>
          <w:noProof/>
          <w:color w:val="auto"/>
        </w:rPr>
        <w:t>w</w:t>
      </w:r>
      <w:r w:rsidR="00666ADD">
        <w:rPr>
          <w:rFonts w:ascii="Times New Roman" w:hAnsi="Times New Roman" w:cs="Times New Roman"/>
          <w:noProof/>
          <w:color w:val="auto"/>
        </w:rPr>
        <w:t>ould</w:t>
      </w:r>
      <w:r w:rsidR="00B0062F" w:rsidRPr="00B0062F">
        <w:rPr>
          <w:rFonts w:ascii="Times New Roman" w:hAnsi="Times New Roman" w:cs="Times New Roman"/>
          <w:color w:val="auto"/>
        </w:rPr>
        <w:t xml:space="preserve"> be September 21</w:t>
      </w:r>
      <w:r w:rsidR="00B0062F" w:rsidRPr="00B0062F">
        <w:rPr>
          <w:rFonts w:ascii="Times New Roman" w:hAnsi="Times New Roman" w:cs="Times New Roman"/>
          <w:color w:val="auto"/>
          <w:vertAlign w:val="superscript"/>
        </w:rPr>
        <w:t>st</w:t>
      </w:r>
      <w:r w:rsidR="00B0062F" w:rsidRPr="00B0062F">
        <w:rPr>
          <w:rFonts w:ascii="Times New Roman" w:hAnsi="Times New Roman" w:cs="Times New Roman"/>
          <w:color w:val="auto"/>
        </w:rPr>
        <w:t xml:space="preserve">, 2017.  Policy Council By-Laws </w:t>
      </w:r>
      <w:r w:rsidR="00B0062F" w:rsidRPr="009766A7">
        <w:rPr>
          <w:rFonts w:ascii="Times New Roman" w:hAnsi="Times New Roman" w:cs="Times New Roman"/>
          <w:noProof/>
          <w:color w:val="auto"/>
        </w:rPr>
        <w:t>were a</w:t>
      </w:r>
      <w:r w:rsidR="009766A7">
        <w:rPr>
          <w:rFonts w:ascii="Times New Roman" w:hAnsi="Times New Roman" w:cs="Times New Roman"/>
          <w:noProof/>
          <w:color w:val="auto"/>
        </w:rPr>
        <w:t>lso approved</w:t>
      </w:r>
      <w:r w:rsidR="00B0062F" w:rsidRPr="00B0062F">
        <w:rPr>
          <w:rFonts w:ascii="Times New Roman" w:hAnsi="Times New Roman" w:cs="Times New Roman"/>
          <w:color w:val="auto"/>
        </w:rPr>
        <w:t xml:space="preserve">.  </w:t>
      </w:r>
    </w:p>
    <w:p w:rsidR="00493DD4" w:rsidRPr="0048516D" w:rsidRDefault="00493DD4" w:rsidP="00493DD4">
      <w:pPr>
        <w:ind w:left="720"/>
        <w:jc w:val="both"/>
        <w:rPr>
          <w:rFonts w:ascii="Times New Roman" w:hAnsi="Times New Roman" w:cs="Times New Roman"/>
          <w:color w:val="FF0000"/>
        </w:rPr>
      </w:pPr>
      <w:r w:rsidRPr="0048516D">
        <w:rPr>
          <w:rFonts w:ascii="Times New Roman" w:hAnsi="Times New Roman" w:cs="Times New Roman"/>
          <w:color w:val="FF0000"/>
        </w:rPr>
        <w:t xml:space="preserve">  </w:t>
      </w:r>
    </w:p>
    <w:p w:rsidR="003048E2" w:rsidRPr="00680DAB" w:rsidRDefault="00BA4C04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COMMUNITY AWARENESS ISSUES</w:t>
      </w:r>
    </w:p>
    <w:p w:rsidR="008A24C3" w:rsidRDefault="00B0062F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CHIP Housing Flyers </w:t>
      </w:r>
      <w:r w:rsidRPr="009766A7">
        <w:rPr>
          <w:rFonts w:ascii="Times New Roman" w:eastAsia="Times New Roman" w:hAnsi="Times New Roman" w:cs="Times New Roman"/>
          <w:noProof/>
          <w:color w:val="auto"/>
        </w:rPr>
        <w:t>were included</w:t>
      </w:r>
      <w:r>
        <w:rPr>
          <w:rFonts w:ascii="Times New Roman" w:eastAsia="Times New Roman" w:hAnsi="Times New Roman" w:cs="Times New Roman"/>
          <w:color w:val="auto"/>
        </w:rPr>
        <w:t xml:space="preserve"> in this month’s packet.  </w:t>
      </w:r>
    </w:p>
    <w:p w:rsidR="00B0062F" w:rsidRPr="00680DAB" w:rsidRDefault="00B0062F" w:rsidP="00721BAC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615705" w:rsidRPr="00680DAB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680DAB">
        <w:rPr>
          <w:rFonts w:ascii="Times New Roman" w:eastAsia="Times New Roman" w:hAnsi="Times New Roman" w:cs="Times New Roman"/>
          <w:b/>
          <w:color w:val="auto"/>
          <w:u w:val="single"/>
        </w:rPr>
        <w:t>UNFINISHED BUSINESS</w:t>
      </w:r>
    </w:p>
    <w:p w:rsidR="00BA1265" w:rsidRDefault="00EF2C58" w:rsidP="00EF2C58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EF2C58">
        <w:rPr>
          <w:rFonts w:ascii="Times New Roman" w:eastAsia="Times New Roman" w:hAnsi="Times New Roman" w:cs="Times New Roman"/>
          <w:color w:val="auto"/>
        </w:rPr>
        <w:t>There was no Unfinished Business this month.</w:t>
      </w:r>
    </w:p>
    <w:p w:rsidR="00EF2C58" w:rsidRPr="00EF2C58" w:rsidRDefault="00EF2C58" w:rsidP="00EF2C58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615705" w:rsidRPr="008A24C3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8A24C3">
        <w:rPr>
          <w:rFonts w:ascii="Times New Roman" w:eastAsia="Times New Roman" w:hAnsi="Times New Roman" w:cs="Times New Roman"/>
          <w:b/>
          <w:smallCaps/>
          <w:color w:val="auto"/>
          <w:u w:val="single"/>
        </w:rPr>
        <w:t>NEW BUSINESS</w:t>
      </w:r>
    </w:p>
    <w:p w:rsidR="00961F39" w:rsidRPr="008A24C3" w:rsidRDefault="00961F39" w:rsidP="00A54BD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8A24C3">
        <w:rPr>
          <w:rFonts w:ascii="Times New Roman" w:hAnsi="Times New Roman" w:cs="Times New Roman"/>
          <w:color w:val="auto"/>
        </w:rPr>
        <w:t xml:space="preserve">There was no </w:t>
      </w:r>
      <w:r w:rsidR="00372D9B" w:rsidRPr="008A24C3">
        <w:rPr>
          <w:rFonts w:ascii="Times New Roman" w:hAnsi="Times New Roman" w:cs="Times New Roman"/>
          <w:color w:val="auto"/>
        </w:rPr>
        <w:t>New Business</w:t>
      </w:r>
      <w:r w:rsidRPr="008A24C3">
        <w:rPr>
          <w:rFonts w:ascii="Times New Roman" w:hAnsi="Times New Roman" w:cs="Times New Roman"/>
          <w:color w:val="auto"/>
        </w:rPr>
        <w:t xml:space="preserve"> this month.</w:t>
      </w:r>
    </w:p>
    <w:p w:rsidR="00D05B28" w:rsidRDefault="00BA4C04" w:rsidP="00573E35">
      <w:pPr>
        <w:tabs>
          <w:tab w:val="left" w:pos="1080"/>
        </w:tabs>
        <w:ind w:left="720"/>
        <w:jc w:val="both"/>
        <w:rPr>
          <w:rFonts w:ascii="Times New Roman" w:eastAsia="Times New Roman" w:hAnsi="Times New Roman" w:cs="Times New Roman"/>
          <w:color w:val="FF0000"/>
        </w:rPr>
      </w:pPr>
      <w:r w:rsidRPr="00372D9B">
        <w:rPr>
          <w:rFonts w:ascii="Times New Roman" w:eastAsia="Times New Roman" w:hAnsi="Times New Roman" w:cs="Times New Roman"/>
          <w:color w:val="FF0000"/>
        </w:rPr>
        <w:tab/>
      </w:r>
    </w:p>
    <w:p w:rsidR="00666ADD" w:rsidRPr="00372D9B" w:rsidRDefault="00666ADD" w:rsidP="00573E35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FF0000"/>
        </w:rPr>
      </w:pPr>
    </w:p>
    <w:p w:rsidR="00594353" w:rsidRPr="008A24C3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8A24C3">
        <w:rPr>
          <w:rFonts w:ascii="Times New Roman" w:eastAsia="Times New Roman" w:hAnsi="Times New Roman" w:cs="Times New Roman"/>
          <w:b/>
          <w:color w:val="auto"/>
          <w:u w:val="single"/>
        </w:rPr>
        <w:t>ANNOUNCEMENTS</w:t>
      </w:r>
      <w:r w:rsidRPr="008A24C3">
        <w:rPr>
          <w:rFonts w:ascii="Times New Roman" w:eastAsia="Times New Roman" w:hAnsi="Times New Roman" w:cs="Times New Roman"/>
          <w:color w:val="auto"/>
        </w:rPr>
        <w:tab/>
      </w:r>
    </w:p>
    <w:p w:rsidR="00890872" w:rsidRPr="0035196C" w:rsidRDefault="0035196C" w:rsidP="00372D9B">
      <w:pPr>
        <w:tabs>
          <w:tab w:val="left" w:pos="4526"/>
        </w:tabs>
        <w:ind w:left="720"/>
        <w:rPr>
          <w:rFonts w:ascii="Times New Roman" w:eastAsia="Times New Roman" w:hAnsi="Times New Roman" w:cs="Times New Roman"/>
          <w:color w:val="auto"/>
        </w:rPr>
      </w:pPr>
      <w:r w:rsidRPr="0035196C">
        <w:rPr>
          <w:rFonts w:ascii="Times New Roman" w:eastAsia="Times New Roman" w:hAnsi="Times New Roman" w:cs="Times New Roman"/>
          <w:color w:val="auto"/>
        </w:rPr>
        <w:t>*</w:t>
      </w:r>
      <w:r w:rsidRPr="0035196C">
        <w:rPr>
          <w:rFonts w:ascii="Times New Roman" w:eastAsia="Times New Roman" w:hAnsi="Times New Roman" w:cs="Times New Roman"/>
          <w:noProof/>
          <w:color w:val="auto"/>
        </w:rPr>
        <w:t xml:space="preserve">Applications </w:t>
      </w:r>
      <w:r w:rsidR="00EF2C58">
        <w:rPr>
          <w:rFonts w:ascii="Times New Roman" w:eastAsia="Times New Roman" w:hAnsi="Times New Roman" w:cs="Times New Roman"/>
          <w:noProof/>
          <w:color w:val="auto"/>
        </w:rPr>
        <w:t>for vendor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 p</w:t>
      </w:r>
      <w:r w:rsidR="00EF2C58">
        <w:rPr>
          <w:rFonts w:ascii="Times New Roman" w:eastAsia="Times New Roman" w:hAnsi="Times New Roman" w:cs="Times New Roman"/>
          <w:color w:val="auto"/>
        </w:rPr>
        <w:t>articipation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 in the Kids Spooktacular are </w:t>
      </w:r>
      <w:r w:rsidRPr="009766A7">
        <w:rPr>
          <w:rFonts w:ascii="Times New Roman" w:eastAsia="Times New Roman" w:hAnsi="Times New Roman" w:cs="Times New Roman"/>
          <w:noProof/>
          <w:color w:val="auto"/>
        </w:rPr>
        <w:t>being accepted</w:t>
      </w:r>
      <w:r w:rsidRPr="0035196C"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35196C" w:rsidRPr="00372D9B" w:rsidRDefault="0035196C" w:rsidP="00372D9B">
      <w:pPr>
        <w:tabs>
          <w:tab w:val="left" w:pos="4526"/>
        </w:tabs>
        <w:ind w:left="720"/>
        <w:rPr>
          <w:rFonts w:ascii="Times New Roman" w:eastAsia="Times New Roman" w:hAnsi="Times New Roman" w:cs="Times New Roman"/>
          <w:color w:val="FF0000"/>
        </w:rPr>
      </w:pPr>
    </w:p>
    <w:p w:rsidR="003048E2" w:rsidRPr="00372D9B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372D9B">
        <w:rPr>
          <w:rFonts w:ascii="Times New Roman" w:eastAsia="Times New Roman" w:hAnsi="Times New Roman" w:cs="Times New Roman"/>
          <w:b/>
          <w:color w:val="auto"/>
          <w:u w:val="single"/>
        </w:rPr>
        <w:t>CLOSED SESSION</w:t>
      </w:r>
    </w:p>
    <w:p w:rsidR="00961F39" w:rsidRDefault="00372D9B" w:rsidP="00A54BD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  <w:r w:rsidRPr="00372D9B">
        <w:rPr>
          <w:rFonts w:ascii="Times New Roman" w:hAnsi="Times New Roman" w:cs="Times New Roman"/>
          <w:color w:val="auto"/>
        </w:rPr>
        <w:t>There was a Closed Session</w:t>
      </w:r>
      <w:r w:rsidR="00961F39" w:rsidRPr="00372D9B">
        <w:rPr>
          <w:rFonts w:ascii="Times New Roman" w:hAnsi="Times New Roman" w:cs="Times New Roman"/>
          <w:color w:val="auto"/>
        </w:rPr>
        <w:t xml:space="preserve"> this month.</w:t>
      </w:r>
    </w:p>
    <w:p w:rsidR="0035196C" w:rsidRDefault="0035196C" w:rsidP="00A54BDA">
      <w:pPr>
        <w:pStyle w:val="ListParagraph"/>
        <w:ind w:left="360" w:firstLine="360"/>
        <w:jc w:val="both"/>
        <w:rPr>
          <w:rFonts w:ascii="Times New Roman" w:hAnsi="Times New Roman" w:cs="Times New Roman"/>
          <w:color w:val="auto"/>
        </w:rPr>
      </w:pPr>
    </w:p>
    <w:p w:rsidR="003048E2" w:rsidRPr="0027061C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noProof/>
          <w:color w:val="auto"/>
          <w:u w:val="single"/>
        </w:rPr>
      </w:pPr>
      <w:r w:rsidRPr="0027061C">
        <w:rPr>
          <w:rFonts w:ascii="Times New Roman" w:eastAsia="Times New Roman" w:hAnsi="Times New Roman" w:cs="Times New Roman"/>
          <w:b/>
          <w:noProof/>
          <w:color w:val="auto"/>
          <w:u w:val="single"/>
        </w:rPr>
        <w:t>ADJOURNMENT</w:t>
      </w:r>
    </w:p>
    <w:p w:rsidR="003048E2" w:rsidRPr="0027061C" w:rsidRDefault="00BA4C04" w:rsidP="00721BAC">
      <w:pPr>
        <w:tabs>
          <w:tab w:val="left" w:pos="240"/>
        </w:tabs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27061C">
        <w:rPr>
          <w:rFonts w:ascii="Times New Roman" w:eastAsia="Times New Roman" w:hAnsi="Times New Roman" w:cs="Times New Roman"/>
          <w:noProof/>
          <w:color w:val="auto"/>
        </w:rPr>
        <w:t xml:space="preserve">Linda </w:t>
      </w:r>
      <w:r w:rsidR="007B05B9" w:rsidRPr="0027061C">
        <w:rPr>
          <w:rFonts w:ascii="Times New Roman" w:eastAsia="Times New Roman" w:hAnsi="Times New Roman" w:cs="Times New Roman"/>
          <w:noProof/>
          <w:color w:val="auto"/>
        </w:rPr>
        <w:t xml:space="preserve">J. </w:t>
      </w:r>
      <w:r w:rsidRPr="0027061C">
        <w:rPr>
          <w:rFonts w:ascii="Times New Roman" w:eastAsia="Times New Roman" w:hAnsi="Times New Roman" w:cs="Times New Roman"/>
          <w:noProof/>
          <w:color w:val="auto"/>
        </w:rPr>
        <w:t>Lucas,</w:t>
      </w:r>
      <w:r w:rsidR="008E12C6" w:rsidRPr="0027061C">
        <w:rPr>
          <w:rFonts w:ascii="Times New Roman" w:eastAsia="Times New Roman" w:hAnsi="Times New Roman" w:cs="Times New Roman"/>
          <w:noProof/>
          <w:color w:val="auto"/>
        </w:rPr>
        <w:t xml:space="preserve"> the</w:t>
      </w:r>
      <w:r w:rsidRPr="0027061C">
        <w:rPr>
          <w:rFonts w:ascii="Times New Roman" w:eastAsia="Times New Roman" w:hAnsi="Times New Roman" w:cs="Times New Roman"/>
          <w:noProof/>
          <w:color w:val="auto"/>
        </w:rPr>
        <w:t xml:space="preserve"> Chairperson, adjourned the meeting at</w:t>
      </w:r>
      <w:r w:rsidRPr="00903789">
        <w:rPr>
          <w:rFonts w:ascii="Times New Roman" w:eastAsia="Times New Roman" w:hAnsi="Times New Roman" w:cs="Times New Roman"/>
          <w:color w:val="auto"/>
        </w:rPr>
        <w:t xml:space="preserve"> </w:t>
      </w:r>
      <w:r w:rsidR="00903789" w:rsidRPr="00903789">
        <w:rPr>
          <w:rFonts w:ascii="Times New Roman" w:eastAsia="Times New Roman" w:hAnsi="Times New Roman" w:cs="Times New Roman"/>
          <w:color w:val="auto"/>
        </w:rPr>
        <w:t>1:45</w:t>
      </w:r>
      <w:r w:rsidRPr="00903789">
        <w:rPr>
          <w:rFonts w:ascii="Times New Roman" w:eastAsia="Times New Roman" w:hAnsi="Times New Roman" w:cs="Times New Roman"/>
          <w:color w:val="auto"/>
        </w:rPr>
        <w:t xml:space="preserve"> </w:t>
      </w:r>
      <w:r w:rsidRPr="0027061C">
        <w:rPr>
          <w:rFonts w:ascii="Times New Roman" w:eastAsia="Times New Roman" w:hAnsi="Times New Roman" w:cs="Times New Roman"/>
          <w:noProof/>
          <w:color w:val="auto"/>
        </w:rPr>
        <w:t>p.m.</w:t>
      </w:r>
    </w:p>
    <w:p w:rsidR="003048E2" w:rsidRPr="0027061C" w:rsidRDefault="003048E2" w:rsidP="00721BAC">
      <w:pPr>
        <w:ind w:left="720"/>
        <w:jc w:val="both"/>
        <w:rPr>
          <w:rFonts w:ascii="Times New Roman" w:hAnsi="Times New Roman" w:cs="Times New Roman"/>
          <w:noProof/>
          <w:color w:val="auto"/>
        </w:rPr>
      </w:pPr>
    </w:p>
    <w:p w:rsidR="003048E2" w:rsidRPr="0027061C" w:rsidRDefault="00BA4C04" w:rsidP="00721BAC">
      <w:pPr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27061C">
        <w:rPr>
          <w:rFonts w:ascii="Times New Roman" w:eastAsia="Times New Roman" w:hAnsi="Times New Roman" w:cs="Times New Roman"/>
          <w:noProof/>
          <w:color w:val="auto"/>
        </w:rPr>
        <w:t>Submitted by,</w:t>
      </w:r>
    </w:p>
    <w:p w:rsidR="003048E2" w:rsidRPr="0027061C" w:rsidRDefault="003048E2" w:rsidP="00721BAC">
      <w:pPr>
        <w:ind w:left="720"/>
        <w:jc w:val="both"/>
        <w:rPr>
          <w:rFonts w:ascii="Times New Roman" w:hAnsi="Times New Roman" w:cs="Times New Roman"/>
          <w:noProof/>
          <w:color w:val="auto"/>
        </w:rPr>
      </w:pPr>
    </w:p>
    <w:p w:rsidR="003048E2" w:rsidRPr="0027061C" w:rsidRDefault="003048E2" w:rsidP="00721BAC">
      <w:pPr>
        <w:ind w:left="720"/>
        <w:jc w:val="both"/>
        <w:rPr>
          <w:rFonts w:ascii="Times New Roman" w:hAnsi="Times New Roman" w:cs="Times New Roman"/>
          <w:noProof/>
          <w:color w:val="auto"/>
        </w:rPr>
      </w:pPr>
    </w:p>
    <w:p w:rsidR="003048E2" w:rsidRPr="0027061C" w:rsidRDefault="00BA4C04" w:rsidP="00721BAC">
      <w:pPr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27061C">
        <w:rPr>
          <w:rFonts w:ascii="Times New Roman" w:eastAsia="Times New Roman" w:hAnsi="Times New Roman" w:cs="Times New Roman"/>
          <w:noProof/>
          <w:color w:val="auto"/>
        </w:rPr>
        <w:t>Beth Janes</w:t>
      </w:r>
    </w:p>
    <w:p w:rsidR="003048E2" w:rsidRPr="0027061C" w:rsidRDefault="00BA4C04" w:rsidP="00721BAC">
      <w:pPr>
        <w:ind w:left="720"/>
        <w:jc w:val="both"/>
        <w:rPr>
          <w:rFonts w:ascii="Times New Roman" w:hAnsi="Times New Roman" w:cs="Times New Roman"/>
          <w:noProof/>
          <w:color w:val="auto"/>
        </w:rPr>
      </w:pPr>
      <w:r w:rsidRPr="0027061C">
        <w:rPr>
          <w:rFonts w:ascii="Times New Roman" w:eastAsia="Times New Roman" w:hAnsi="Times New Roman" w:cs="Times New Roman"/>
          <w:noProof/>
          <w:color w:val="auto"/>
        </w:rPr>
        <w:t>Administrative Assistant</w:t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</w:p>
    <w:p w:rsidR="003048E2" w:rsidRPr="0027061C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noProof/>
          <w:color w:val="auto"/>
        </w:rPr>
      </w:pP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  <w:r w:rsidRPr="0027061C">
        <w:rPr>
          <w:rFonts w:ascii="Times New Roman" w:eastAsia="Times New Roman" w:hAnsi="Times New Roman" w:cs="Times New Roman"/>
          <w:noProof/>
          <w:color w:val="auto"/>
        </w:rPr>
        <w:tab/>
      </w:r>
    </w:p>
    <w:p w:rsidR="003048E2" w:rsidRPr="0027061C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27061C">
        <w:rPr>
          <w:rFonts w:ascii="Times New Roman" w:eastAsia="Times New Roman" w:hAnsi="Times New Roman" w:cs="Times New Roman"/>
          <w:noProof/>
          <w:color w:val="auto"/>
        </w:rPr>
        <w:t xml:space="preserve">Governing Board meetings are </w:t>
      </w:r>
      <w:r w:rsidRPr="0027061C">
        <w:rPr>
          <w:rFonts w:ascii="Times New Roman" w:eastAsia="Times New Roman" w:hAnsi="Times New Roman" w:cs="Times New Roman"/>
          <w:i/>
          <w:noProof/>
          <w:color w:val="auto"/>
        </w:rPr>
        <w:t>usually</w:t>
      </w:r>
      <w:r w:rsidRPr="0027061C">
        <w:rPr>
          <w:rFonts w:ascii="Times New Roman" w:eastAsia="Times New Roman" w:hAnsi="Times New Roman" w:cs="Times New Roman"/>
          <w:noProof/>
          <w:color w:val="auto"/>
        </w:rPr>
        <w:t xml:space="preserve"> held on the 4th Wednesday of each month.  </w:t>
      </w:r>
    </w:p>
    <w:p w:rsidR="00680DAB" w:rsidRPr="0027061C" w:rsidRDefault="00680DAB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eastAsia="Times New Roman" w:hAnsi="Times New Roman" w:cs="Times New Roman"/>
          <w:noProof/>
          <w:color w:val="auto"/>
        </w:rPr>
      </w:pPr>
    </w:p>
    <w:p w:rsidR="00680DAB" w:rsidRPr="0027061C" w:rsidRDefault="00680DAB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noProof/>
          <w:color w:val="auto"/>
        </w:rPr>
      </w:pPr>
    </w:p>
    <w:p w:rsidR="003048E2" w:rsidRPr="00680DAB" w:rsidRDefault="00BA4C04" w:rsidP="00492D2D">
      <w:pPr>
        <w:ind w:left="2160"/>
        <w:jc w:val="both"/>
        <w:rPr>
          <w:rFonts w:ascii="Times New Roman" w:hAnsi="Times New Roman" w:cs="Times New Roman"/>
          <w:color w:val="0000CC"/>
        </w:rPr>
      </w:pPr>
      <w:r w:rsidRPr="00666ADD">
        <w:rPr>
          <w:rFonts w:ascii="Times New Roman" w:eastAsia="Times New Roman" w:hAnsi="Times New Roman" w:cs="Times New Roman"/>
          <w:b/>
          <w:noProof/>
          <w:color w:val="FF0000"/>
        </w:rPr>
        <w:t>TH</w:t>
      </w:r>
      <w:r w:rsidR="00492D2D" w:rsidRPr="00666ADD">
        <w:rPr>
          <w:rFonts w:ascii="Times New Roman" w:eastAsia="Times New Roman" w:hAnsi="Times New Roman" w:cs="Times New Roman"/>
          <w:b/>
          <w:noProof/>
          <w:color w:val="FF0000"/>
        </w:rPr>
        <w:t xml:space="preserve">E NEXT </w:t>
      </w:r>
      <w:bookmarkStart w:id="0" w:name="_GoBack"/>
      <w:bookmarkEnd w:id="0"/>
      <w:r w:rsidR="00492D2D" w:rsidRPr="00666ADD">
        <w:rPr>
          <w:rFonts w:ascii="Times New Roman" w:eastAsia="Times New Roman" w:hAnsi="Times New Roman" w:cs="Times New Roman"/>
          <w:b/>
          <w:noProof/>
          <w:color w:val="FF0000"/>
        </w:rPr>
        <w:t>MEETING</w:t>
      </w:r>
      <w:r w:rsidR="00492D2D" w:rsidRPr="0027061C">
        <w:rPr>
          <w:rFonts w:ascii="Times New Roman" w:eastAsia="Times New Roman" w:hAnsi="Times New Roman" w:cs="Times New Roman"/>
          <w:b/>
          <w:noProof/>
          <w:color w:val="FF0000"/>
        </w:rPr>
        <w:t xml:space="preserve"> </w:t>
      </w:r>
      <w:r w:rsidR="00492D2D" w:rsidRPr="00F71991">
        <w:rPr>
          <w:rFonts w:ascii="Times New Roman" w:eastAsia="Times New Roman" w:hAnsi="Times New Roman" w:cs="Times New Roman"/>
          <w:b/>
          <w:noProof/>
          <w:color w:val="FF0000"/>
        </w:rPr>
        <w:t>IS SCHEDULED</w:t>
      </w:r>
      <w:r w:rsidR="00492D2D" w:rsidRPr="0027061C">
        <w:rPr>
          <w:rFonts w:ascii="Times New Roman" w:eastAsia="Times New Roman" w:hAnsi="Times New Roman" w:cs="Times New Roman"/>
          <w:b/>
          <w:noProof/>
          <w:color w:val="FF0000"/>
        </w:rPr>
        <w:t xml:space="preserve"> FOR</w:t>
      </w:r>
      <w:r w:rsidRPr="0027061C">
        <w:rPr>
          <w:rFonts w:ascii="Times New Roman" w:eastAsia="Times New Roman" w:hAnsi="Times New Roman" w:cs="Times New Roman"/>
          <w:b/>
          <w:noProof/>
          <w:color w:val="FF0000"/>
        </w:rPr>
        <w:t xml:space="preserve"> </w:t>
      </w:r>
      <w:r w:rsidRPr="0027061C">
        <w:rPr>
          <w:rFonts w:ascii="Times New Roman" w:eastAsia="Times New Roman" w:hAnsi="Times New Roman" w:cs="Times New Roman"/>
          <w:b/>
          <w:noProof/>
          <w:color w:val="0000CC"/>
        </w:rPr>
        <w:t>Wednesday,</w:t>
      </w:r>
      <w:r w:rsidRPr="00680DAB">
        <w:rPr>
          <w:rFonts w:ascii="Times New Roman" w:eastAsia="Times New Roman" w:hAnsi="Times New Roman" w:cs="Times New Roman"/>
          <w:b/>
          <w:color w:val="0000CC"/>
        </w:rPr>
        <w:t xml:space="preserve"> </w:t>
      </w:r>
      <w:r w:rsidR="00F71991">
        <w:rPr>
          <w:rFonts w:ascii="Times New Roman" w:eastAsia="Times New Roman" w:hAnsi="Times New Roman" w:cs="Times New Roman"/>
          <w:b/>
          <w:color w:val="0000CC"/>
        </w:rPr>
        <w:t>September 27</w:t>
      </w:r>
      <w:r w:rsidRPr="00680DAB">
        <w:rPr>
          <w:rFonts w:ascii="Times New Roman" w:eastAsia="Times New Roman" w:hAnsi="Times New Roman" w:cs="Times New Roman"/>
          <w:b/>
          <w:color w:val="0000CC"/>
        </w:rPr>
        <w:t>, 201</w:t>
      </w:r>
      <w:r w:rsidR="007B05B9" w:rsidRPr="00680DAB">
        <w:rPr>
          <w:rFonts w:ascii="Times New Roman" w:eastAsia="Times New Roman" w:hAnsi="Times New Roman" w:cs="Times New Roman"/>
          <w:b/>
          <w:color w:val="0000CC"/>
        </w:rPr>
        <w:t>7</w:t>
      </w:r>
    </w:p>
    <w:sectPr w:rsidR="003048E2" w:rsidRPr="00680DAB" w:rsidSect="00763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32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F6" w:rsidRDefault="00C32EF6">
      <w:r>
        <w:separator/>
      </w:r>
    </w:p>
  </w:endnote>
  <w:endnote w:type="continuationSeparator" w:id="0">
    <w:p w:rsidR="00C32EF6" w:rsidRDefault="00C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1" w:rsidRDefault="00F71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FA" w:rsidRPr="001375FA" w:rsidRDefault="00BA4C04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N:\Governing Board\G</w:t>
    </w:r>
    <w:r w:rsidR="00F048BE">
      <w:rPr>
        <w:rFonts w:ascii="Times New Roman" w:eastAsia="Times New Roman" w:hAnsi="Times New Roman" w:cs="Times New Roman"/>
        <w:sz w:val="18"/>
        <w:szCs w:val="18"/>
      </w:rPr>
      <w:t>B</w:t>
    </w:r>
    <w:r w:rsidR="000F3791">
      <w:rPr>
        <w:rFonts w:ascii="Times New Roman" w:eastAsia="Times New Roman" w:hAnsi="Times New Roman" w:cs="Times New Roman"/>
        <w:sz w:val="18"/>
        <w:szCs w:val="18"/>
      </w:rPr>
      <w:t xml:space="preserve"> MINUTES\15-16 GB Mins &amp; Ags</w:t>
    </w:r>
    <w:r w:rsidR="00B627E0">
      <w:rPr>
        <w:rFonts w:ascii="Times New Roman" w:eastAsia="Times New Roman" w:hAnsi="Times New Roman" w:cs="Times New Roman"/>
        <w:sz w:val="18"/>
        <w:szCs w:val="18"/>
      </w:rPr>
      <w:t>/</w:t>
    </w:r>
    <w:r w:rsidR="009E4C3B">
      <w:rPr>
        <w:rFonts w:ascii="Times New Roman" w:eastAsia="Times New Roman" w:hAnsi="Times New Roman" w:cs="Times New Roman"/>
        <w:sz w:val="18"/>
        <w:szCs w:val="18"/>
      </w:rPr>
      <w:t>l</w:t>
    </w:r>
    <w:r w:rsidR="00653E6F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9E4C3B">
      <w:rPr>
        <w:rFonts w:ascii="Times New Roman" w:eastAsia="Times New Roman" w:hAnsi="Times New Roman" w:cs="Times New Roman"/>
        <w:sz w:val="18"/>
        <w:szCs w:val="18"/>
      </w:rPr>
      <w:t>August 23</w:t>
    </w:r>
    <w:r w:rsidR="004F0A88">
      <w:rPr>
        <w:rFonts w:ascii="Times New Roman" w:eastAsia="Times New Roman" w:hAnsi="Times New Roman" w:cs="Times New Roman"/>
        <w:sz w:val="18"/>
        <w:szCs w:val="18"/>
      </w:rPr>
      <w:t>, 2017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4C3F30" w:rsidRPr="007F0D15">
      <w:rPr>
        <w:rFonts w:ascii="Times New Roman" w:hAnsi="Times New Roman" w:cs="Times New Roman"/>
        <w:sz w:val="18"/>
        <w:szCs w:val="18"/>
      </w:rPr>
      <w:fldChar w:fldCharType="begin"/>
    </w:r>
    <w:r w:rsidRPr="007F0D15">
      <w:rPr>
        <w:rFonts w:ascii="Times New Roman" w:hAnsi="Times New Roman" w:cs="Times New Roman"/>
        <w:sz w:val="18"/>
        <w:szCs w:val="18"/>
      </w:rPr>
      <w:instrText>PAGE</w:instrText>
    </w:r>
    <w:r w:rsidR="004C3F30" w:rsidRPr="007F0D15">
      <w:rPr>
        <w:rFonts w:ascii="Times New Roman" w:hAnsi="Times New Roman" w:cs="Times New Roman"/>
        <w:sz w:val="18"/>
        <w:szCs w:val="18"/>
      </w:rPr>
      <w:fldChar w:fldCharType="separate"/>
    </w:r>
    <w:r w:rsidR="00666ADD">
      <w:rPr>
        <w:rFonts w:ascii="Times New Roman" w:hAnsi="Times New Roman" w:cs="Times New Roman"/>
        <w:noProof/>
        <w:sz w:val="18"/>
        <w:szCs w:val="18"/>
      </w:rPr>
      <w:t>4</w:t>
    </w:r>
    <w:r w:rsidR="004C3F30" w:rsidRPr="007F0D15">
      <w:rPr>
        <w:rFonts w:ascii="Times New Roman" w:hAnsi="Times New Roman" w:cs="Times New Roman"/>
        <w:sz w:val="18"/>
        <w:szCs w:val="18"/>
      </w:rPr>
      <w:fldChar w:fldCharType="end"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F71991"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1" w:rsidRDefault="00F7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F6" w:rsidRDefault="00C32EF6">
      <w:r>
        <w:separator/>
      </w:r>
    </w:p>
  </w:footnote>
  <w:footnote w:type="continuationSeparator" w:id="0">
    <w:p w:rsidR="00C32EF6" w:rsidRDefault="00C3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1" w:rsidRDefault="00F71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1" w:rsidRDefault="00F71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91" w:rsidRDefault="00F71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6E8"/>
    <w:multiLevelType w:val="hybridMultilevel"/>
    <w:tmpl w:val="F2D228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88C6E2F"/>
    <w:multiLevelType w:val="hybridMultilevel"/>
    <w:tmpl w:val="A45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0E"/>
    <w:multiLevelType w:val="hybridMultilevel"/>
    <w:tmpl w:val="2F2047DE"/>
    <w:lvl w:ilvl="0" w:tplc="F3F236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12260"/>
    <w:multiLevelType w:val="hybridMultilevel"/>
    <w:tmpl w:val="BFB409C0"/>
    <w:lvl w:ilvl="0" w:tplc="75F6D6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D6730"/>
    <w:multiLevelType w:val="hybridMultilevel"/>
    <w:tmpl w:val="FBD0E30C"/>
    <w:lvl w:ilvl="0" w:tplc="AF443D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FF7B5A"/>
    <w:multiLevelType w:val="hybridMultilevel"/>
    <w:tmpl w:val="F50A4C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90074"/>
    <w:multiLevelType w:val="hybridMultilevel"/>
    <w:tmpl w:val="74EE5548"/>
    <w:lvl w:ilvl="0" w:tplc="285EF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01E97"/>
    <w:multiLevelType w:val="multilevel"/>
    <w:tmpl w:val="93CC6CB2"/>
    <w:lvl w:ilvl="0">
      <w:start w:val="1"/>
      <w:numFmt w:val="decimal"/>
      <w:lvlText w:val="%1."/>
      <w:lvlJc w:val="left"/>
      <w:pPr>
        <w:ind w:left="-360" w:firstLine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abstractNum w:abstractNumId="11" w15:restartNumberingAfterBreak="0">
    <w:nsid w:val="6C1D6F01"/>
    <w:multiLevelType w:val="hybridMultilevel"/>
    <w:tmpl w:val="9C0844A4"/>
    <w:lvl w:ilvl="0" w:tplc="2194B2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displayBackgroundShape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zUxNTQ0MrYwNzBW0lEKTi0uzszPAymwMK4FALA8bAYtAAAA"/>
  </w:docVars>
  <w:rsids>
    <w:rsidRoot w:val="003048E2"/>
    <w:rsid w:val="00002C01"/>
    <w:rsid w:val="00002E5A"/>
    <w:rsid w:val="000036FE"/>
    <w:rsid w:val="00005BDE"/>
    <w:rsid w:val="00012A84"/>
    <w:rsid w:val="0002139A"/>
    <w:rsid w:val="0002331D"/>
    <w:rsid w:val="00023EC1"/>
    <w:rsid w:val="00024D17"/>
    <w:rsid w:val="00031669"/>
    <w:rsid w:val="00031AC0"/>
    <w:rsid w:val="0003440C"/>
    <w:rsid w:val="00034BF6"/>
    <w:rsid w:val="000366B3"/>
    <w:rsid w:val="00042C0C"/>
    <w:rsid w:val="00043C35"/>
    <w:rsid w:val="000479BE"/>
    <w:rsid w:val="00051DA9"/>
    <w:rsid w:val="00052366"/>
    <w:rsid w:val="000603CC"/>
    <w:rsid w:val="00062B20"/>
    <w:rsid w:val="0006411A"/>
    <w:rsid w:val="0006431C"/>
    <w:rsid w:val="0006711A"/>
    <w:rsid w:val="000675E3"/>
    <w:rsid w:val="00074E44"/>
    <w:rsid w:val="00080BC4"/>
    <w:rsid w:val="0008706E"/>
    <w:rsid w:val="00093C38"/>
    <w:rsid w:val="000A391F"/>
    <w:rsid w:val="000B1D37"/>
    <w:rsid w:val="000C361C"/>
    <w:rsid w:val="000C375B"/>
    <w:rsid w:val="000C3E1C"/>
    <w:rsid w:val="000C771B"/>
    <w:rsid w:val="000C77C7"/>
    <w:rsid w:val="000D051F"/>
    <w:rsid w:val="000D1847"/>
    <w:rsid w:val="000D37EC"/>
    <w:rsid w:val="000D40D9"/>
    <w:rsid w:val="000D5EC8"/>
    <w:rsid w:val="000D75D2"/>
    <w:rsid w:val="000E1165"/>
    <w:rsid w:val="000E2AB9"/>
    <w:rsid w:val="000E404F"/>
    <w:rsid w:val="000E6B57"/>
    <w:rsid w:val="000E7773"/>
    <w:rsid w:val="000F26C2"/>
    <w:rsid w:val="000F3791"/>
    <w:rsid w:val="000F5626"/>
    <w:rsid w:val="00100B8C"/>
    <w:rsid w:val="001019DC"/>
    <w:rsid w:val="0010331A"/>
    <w:rsid w:val="0010484E"/>
    <w:rsid w:val="001102A9"/>
    <w:rsid w:val="00117837"/>
    <w:rsid w:val="001375FA"/>
    <w:rsid w:val="00147299"/>
    <w:rsid w:val="00156C59"/>
    <w:rsid w:val="00156FC6"/>
    <w:rsid w:val="00161A7E"/>
    <w:rsid w:val="001631AC"/>
    <w:rsid w:val="00163D4D"/>
    <w:rsid w:val="00170297"/>
    <w:rsid w:val="00181219"/>
    <w:rsid w:val="001814A5"/>
    <w:rsid w:val="00182EAE"/>
    <w:rsid w:val="0019046B"/>
    <w:rsid w:val="00191B7E"/>
    <w:rsid w:val="00194C3A"/>
    <w:rsid w:val="001957B1"/>
    <w:rsid w:val="001A06D2"/>
    <w:rsid w:val="001A3880"/>
    <w:rsid w:val="001A64AD"/>
    <w:rsid w:val="001B11D0"/>
    <w:rsid w:val="001B244C"/>
    <w:rsid w:val="001B4D86"/>
    <w:rsid w:val="001C3013"/>
    <w:rsid w:val="001D56CD"/>
    <w:rsid w:val="001D58A0"/>
    <w:rsid w:val="001F641C"/>
    <w:rsid w:val="00206D85"/>
    <w:rsid w:val="002077BD"/>
    <w:rsid w:val="00211EA6"/>
    <w:rsid w:val="00215CFB"/>
    <w:rsid w:val="00220C5B"/>
    <w:rsid w:val="002217A8"/>
    <w:rsid w:val="00227EA1"/>
    <w:rsid w:val="00234DC7"/>
    <w:rsid w:val="002355F0"/>
    <w:rsid w:val="002415D6"/>
    <w:rsid w:val="00241A79"/>
    <w:rsid w:val="002422F9"/>
    <w:rsid w:val="00242BF7"/>
    <w:rsid w:val="002447B1"/>
    <w:rsid w:val="00245BE6"/>
    <w:rsid w:val="0025254D"/>
    <w:rsid w:val="002545A0"/>
    <w:rsid w:val="0025638A"/>
    <w:rsid w:val="002612B3"/>
    <w:rsid w:val="002636C5"/>
    <w:rsid w:val="00263A32"/>
    <w:rsid w:val="00270088"/>
    <w:rsid w:val="0027061C"/>
    <w:rsid w:val="0028264F"/>
    <w:rsid w:val="00286112"/>
    <w:rsid w:val="00286784"/>
    <w:rsid w:val="00290F13"/>
    <w:rsid w:val="002A2A68"/>
    <w:rsid w:val="002B6C85"/>
    <w:rsid w:val="002C20B6"/>
    <w:rsid w:val="002C4BFD"/>
    <w:rsid w:val="002C6742"/>
    <w:rsid w:val="002D0B14"/>
    <w:rsid w:val="002D2F84"/>
    <w:rsid w:val="002D4884"/>
    <w:rsid w:val="002E43DC"/>
    <w:rsid w:val="002E5320"/>
    <w:rsid w:val="002E569E"/>
    <w:rsid w:val="002F5398"/>
    <w:rsid w:val="00301809"/>
    <w:rsid w:val="003048E2"/>
    <w:rsid w:val="00305FB3"/>
    <w:rsid w:val="00306DBF"/>
    <w:rsid w:val="003073E7"/>
    <w:rsid w:val="00312C89"/>
    <w:rsid w:val="00313AC0"/>
    <w:rsid w:val="00315B43"/>
    <w:rsid w:val="00315CF8"/>
    <w:rsid w:val="00330F03"/>
    <w:rsid w:val="0033249F"/>
    <w:rsid w:val="003359BF"/>
    <w:rsid w:val="00337BD8"/>
    <w:rsid w:val="00344282"/>
    <w:rsid w:val="00346352"/>
    <w:rsid w:val="0035196C"/>
    <w:rsid w:val="00360FE3"/>
    <w:rsid w:val="00361A95"/>
    <w:rsid w:val="003669E8"/>
    <w:rsid w:val="00372D9B"/>
    <w:rsid w:val="003776F2"/>
    <w:rsid w:val="003804EC"/>
    <w:rsid w:val="0038085D"/>
    <w:rsid w:val="003902C4"/>
    <w:rsid w:val="003922CB"/>
    <w:rsid w:val="003956FA"/>
    <w:rsid w:val="003A2ACF"/>
    <w:rsid w:val="003A5E4F"/>
    <w:rsid w:val="003A5ED2"/>
    <w:rsid w:val="003B2EA5"/>
    <w:rsid w:val="003B38C2"/>
    <w:rsid w:val="003C2332"/>
    <w:rsid w:val="003C4DB3"/>
    <w:rsid w:val="003D6947"/>
    <w:rsid w:val="003D723A"/>
    <w:rsid w:val="003D7E93"/>
    <w:rsid w:val="003F2A01"/>
    <w:rsid w:val="003F6A9D"/>
    <w:rsid w:val="003F7CD9"/>
    <w:rsid w:val="0040284B"/>
    <w:rsid w:val="0040396D"/>
    <w:rsid w:val="00404608"/>
    <w:rsid w:val="004061E1"/>
    <w:rsid w:val="00407E74"/>
    <w:rsid w:val="00413DB0"/>
    <w:rsid w:val="0041539F"/>
    <w:rsid w:val="00417694"/>
    <w:rsid w:val="00420C05"/>
    <w:rsid w:val="00425C76"/>
    <w:rsid w:val="004267BE"/>
    <w:rsid w:val="0043221D"/>
    <w:rsid w:val="00437C6C"/>
    <w:rsid w:val="00446718"/>
    <w:rsid w:val="00456F4C"/>
    <w:rsid w:val="00461561"/>
    <w:rsid w:val="00462BCC"/>
    <w:rsid w:val="00462CD1"/>
    <w:rsid w:val="00464458"/>
    <w:rsid w:val="00471B48"/>
    <w:rsid w:val="00473308"/>
    <w:rsid w:val="0047567E"/>
    <w:rsid w:val="00482E64"/>
    <w:rsid w:val="0048516D"/>
    <w:rsid w:val="0048711B"/>
    <w:rsid w:val="00492D2D"/>
    <w:rsid w:val="00493DD4"/>
    <w:rsid w:val="004950C2"/>
    <w:rsid w:val="00496A3F"/>
    <w:rsid w:val="004A1EFB"/>
    <w:rsid w:val="004A2B64"/>
    <w:rsid w:val="004A2FC9"/>
    <w:rsid w:val="004A4DB1"/>
    <w:rsid w:val="004B23A2"/>
    <w:rsid w:val="004B3A2A"/>
    <w:rsid w:val="004C1FD1"/>
    <w:rsid w:val="004C3D07"/>
    <w:rsid w:val="004C3F30"/>
    <w:rsid w:val="004C5DF0"/>
    <w:rsid w:val="004C7B8E"/>
    <w:rsid w:val="004C7F07"/>
    <w:rsid w:val="004D5E40"/>
    <w:rsid w:val="004E265F"/>
    <w:rsid w:val="004F067D"/>
    <w:rsid w:val="004F0A88"/>
    <w:rsid w:val="004F51DA"/>
    <w:rsid w:val="004F5F3B"/>
    <w:rsid w:val="004F6BEE"/>
    <w:rsid w:val="00500FFD"/>
    <w:rsid w:val="005024EF"/>
    <w:rsid w:val="00503D1E"/>
    <w:rsid w:val="00506BE3"/>
    <w:rsid w:val="0051125D"/>
    <w:rsid w:val="005129DA"/>
    <w:rsid w:val="00516B05"/>
    <w:rsid w:val="0051762E"/>
    <w:rsid w:val="005242D3"/>
    <w:rsid w:val="00525FEA"/>
    <w:rsid w:val="005351F0"/>
    <w:rsid w:val="005375C7"/>
    <w:rsid w:val="00537A47"/>
    <w:rsid w:val="00541E1F"/>
    <w:rsid w:val="00547C34"/>
    <w:rsid w:val="005536BC"/>
    <w:rsid w:val="00554916"/>
    <w:rsid w:val="00564FED"/>
    <w:rsid w:val="00566E92"/>
    <w:rsid w:val="00571433"/>
    <w:rsid w:val="00572C81"/>
    <w:rsid w:val="00573E35"/>
    <w:rsid w:val="005753A4"/>
    <w:rsid w:val="005766B2"/>
    <w:rsid w:val="005772CC"/>
    <w:rsid w:val="00577B41"/>
    <w:rsid w:val="00577EAA"/>
    <w:rsid w:val="00581FF7"/>
    <w:rsid w:val="00582CBD"/>
    <w:rsid w:val="00583136"/>
    <w:rsid w:val="00585927"/>
    <w:rsid w:val="00585BF7"/>
    <w:rsid w:val="0058612F"/>
    <w:rsid w:val="00587A8B"/>
    <w:rsid w:val="00594353"/>
    <w:rsid w:val="005A7661"/>
    <w:rsid w:val="005C1EF3"/>
    <w:rsid w:val="005C557D"/>
    <w:rsid w:val="005C69B7"/>
    <w:rsid w:val="005D0D00"/>
    <w:rsid w:val="005D1481"/>
    <w:rsid w:val="005E0A40"/>
    <w:rsid w:val="005E5E86"/>
    <w:rsid w:val="005F6FB9"/>
    <w:rsid w:val="00614718"/>
    <w:rsid w:val="00615705"/>
    <w:rsid w:val="00621559"/>
    <w:rsid w:val="006224DC"/>
    <w:rsid w:val="00622863"/>
    <w:rsid w:val="006264A2"/>
    <w:rsid w:val="00636885"/>
    <w:rsid w:val="006402F8"/>
    <w:rsid w:val="006462E7"/>
    <w:rsid w:val="00653E6F"/>
    <w:rsid w:val="00655DDD"/>
    <w:rsid w:val="00655FF0"/>
    <w:rsid w:val="00660FB1"/>
    <w:rsid w:val="0066180C"/>
    <w:rsid w:val="00664CEF"/>
    <w:rsid w:val="006651D9"/>
    <w:rsid w:val="00666A2B"/>
    <w:rsid w:val="00666ADD"/>
    <w:rsid w:val="00672C03"/>
    <w:rsid w:val="00673AAA"/>
    <w:rsid w:val="00680DAB"/>
    <w:rsid w:val="006827C7"/>
    <w:rsid w:val="00686A24"/>
    <w:rsid w:val="006871F8"/>
    <w:rsid w:val="0069020A"/>
    <w:rsid w:val="00691B29"/>
    <w:rsid w:val="00694B0E"/>
    <w:rsid w:val="006A0A1D"/>
    <w:rsid w:val="006A591B"/>
    <w:rsid w:val="006B1369"/>
    <w:rsid w:val="006C6438"/>
    <w:rsid w:val="006D1DCE"/>
    <w:rsid w:val="006D323D"/>
    <w:rsid w:val="006D3711"/>
    <w:rsid w:val="006D436C"/>
    <w:rsid w:val="006F1DEA"/>
    <w:rsid w:val="006F34C6"/>
    <w:rsid w:val="00712C48"/>
    <w:rsid w:val="00720DBD"/>
    <w:rsid w:val="00721493"/>
    <w:rsid w:val="00721BAC"/>
    <w:rsid w:val="007237ED"/>
    <w:rsid w:val="00726858"/>
    <w:rsid w:val="007307D7"/>
    <w:rsid w:val="00732334"/>
    <w:rsid w:val="00732BBA"/>
    <w:rsid w:val="007477D3"/>
    <w:rsid w:val="00753994"/>
    <w:rsid w:val="007633A0"/>
    <w:rsid w:val="007737D3"/>
    <w:rsid w:val="00777128"/>
    <w:rsid w:val="00783657"/>
    <w:rsid w:val="007916B1"/>
    <w:rsid w:val="0079221F"/>
    <w:rsid w:val="007A30C8"/>
    <w:rsid w:val="007B05B9"/>
    <w:rsid w:val="007B0744"/>
    <w:rsid w:val="007B3B7A"/>
    <w:rsid w:val="007B6DA1"/>
    <w:rsid w:val="007C01E3"/>
    <w:rsid w:val="007C07EC"/>
    <w:rsid w:val="007C1822"/>
    <w:rsid w:val="007C4A74"/>
    <w:rsid w:val="007C73F3"/>
    <w:rsid w:val="007D16B2"/>
    <w:rsid w:val="007D6F8F"/>
    <w:rsid w:val="007E586D"/>
    <w:rsid w:val="007F07EE"/>
    <w:rsid w:val="007F0D15"/>
    <w:rsid w:val="007F10D1"/>
    <w:rsid w:val="007F53E8"/>
    <w:rsid w:val="00802BD2"/>
    <w:rsid w:val="008068DC"/>
    <w:rsid w:val="00812D6F"/>
    <w:rsid w:val="00813FF6"/>
    <w:rsid w:val="00822363"/>
    <w:rsid w:val="00824E93"/>
    <w:rsid w:val="00825D76"/>
    <w:rsid w:val="008276B1"/>
    <w:rsid w:val="00833022"/>
    <w:rsid w:val="0083338A"/>
    <w:rsid w:val="008346E8"/>
    <w:rsid w:val="00835028"/>
    <w:rsid w:val="008400B2"/>
    <w:rsid w:val="00842624"/>
    <w:rsid w:val="00850833"/>
    <w:rsid w:val="00850A62"/>
    <w:rsid w:val="008511E2"/>
    <w:rsid w:val="008628FC"/>
    <w:rsid w:val="00862F06"/>
    <w:rsid w:val="008635F3"/>
    <w:rsid w:val="00876496"/>
    <w:rsid w:val="008807F7"/>
    <w:rsid w:val="00880DA2"/>
    <w:rsid w:val="00880DE7"/>
    <w:rsid w:val="008815C0"/>
    <w:rsid w:val="00890872"/>
    <w:rsid w:val="0089207E"/>
    <w:rsid w:val="008923AA"/>
    <w:rsid w:val="008A24C3"/>
    <w:rsid w:val="008A6FDD"/>
    <w:rsid w:val="008B4C3D"/>
    <w:rsid w:val="008C37E2"/>
    <w:rsid w:val="008C5441"/>
    <w:rsid w:val="008D24F8"/>
    <w:rsid w:val="008D50A0"/>
    <w:rsid w:val="008D79B9"/>
    <w:rsid w:val="008D7E60"/>
    <w:rsid w:val="008E12C6"/>
    <w:rsid w:val="008F500E"/>
    <w:rsid w:val="00901BA6"/>
    <w:rsid w:val="00903789"/>
    <w:rsid w:val="00903BA3"/>
    <w:rsid w:val="00910B49"/>
    <w:rsid w:val="00911FBC"/>
    <w:rsid w:val="009213BE"/>
    <w:rsid w:val="00922417"/>
    <w:rsid w:val="009273BA"/>
    <w:rsid w:val="00931491"/>
    <w:rsid w:val="00937E47"/>
    <w:rsid w:val="009472AF"/>
    <w:rsid w:val="00956D67"/>
    <w:rsid w:val="00961F39"/>
    <w:rsid w:val="00965B65"/>
    <w:rsid w:val="009669FA"/>
    <w:rsid w:val="00966DE6"/>
    <w:rsid w:val="009766A7"/>
    <w:rsid w:val="009823AC"/>
    <w:rsid w:val="00982AC1"/>
    <w:rsid w:val="009830F7"/>
    <w:rsid w:val="009864D3"/>
    <w:rsid w:val="00992411"/>
    <w:rsid w:val="009965E0"/>
    <w:rsid w:val="00997E06"/>
    <w:rsid w:val="009A5095"/>
    <w:rsid w:val="009A7F6D"/>
    <w:rsid w:val="009B24F9"/>
    <w:rsid w:val="009C0455"/>
    <w:rsid w:val="009C0656"/>
    <w:rsid w:val="009C177C"/>
    <w:rsid w:val="009C2A2B"/>
    <w:rsid w:val="009C2D2D"/>
    <w:rsid w:val="009C4A11"/>
    <w:rsid w:val="009C62CD"/>
    <w:rsid w:val="009D47B5"/>
    <w:rsid w:val="009E0B22"/>
    <w:rsid w:val="009E4C3B"/>
    <w:rsid w:val="009E5082"/>
    <w:rsid w:val="009E5237"/>
    <w:rsid w:val="009E65D7"/>
    <w:rsid w:val="009F2E60"/>
    <w:rsid w:val="009F6354"/>
    <w:rsid w:val="009F63F1"/>
    <w:rsid w:val="00A00611"/>
    <w:rsid w:val="00A00C74"/>
    <w:rsid w:val="00A03A28"/>
    <w:rsid w:val="00A04098"/>
    <w:rsid w:val="00A152AA"/>
    <w:rsid w:val="00A306D9"/>
    <w:rsid w:val="00A3141C"/>
    <w:rsid w:val="00A31FFA"/>
    <w:rsid w:val="00A35358"/>
    <w:rsid w:val="00A35D5B"/>
    <w:rsid w:val="00A3728D"/>
    <w:rsid w:val="00A41392"/>
    <w:rsid w:val="00A42C71"/>
    <w:rsid w:val="00A50586"/>
    <w:rsid w:val="00A528F6"/>
    <w:rsid w:val="00A53A56"/>
    <w:rsid w:val="00A54BDA"/>
    <w:rsid w:val="00A604E8"/>
    <w:rsid w:val="00A65D92"/>
    <w:rsid w:val="00A717AA"/>
    <w:rsid w:val="00A73E73"/>
    <w:rsid w:val="00A772FE"/>
    <w:rsid w:val="00A858BF"/>
    <w:rsid w:val="00A876BA"/>
    <w:rsid w:val="00A959C1"/>
    <w:rsid w:val="00A96B89"/>
    <w:rsid w:val="00AA2D93"/>
    <w:rsid w:val="00AA56FC"/>
    <w:rsid w:val="00AB0927"/>
    <w:rsid w:val="00AB21E7"/>
    <w:rsid w:val="00AB2D09"/>
    <w:rsid w:val="00AB5819"/>
    <w:rsid w:val="00AB5F83"/>
    <w:rsid w:val="00AC2D3D"/>
    <w:rsid w:val="00AC775C"/>
    <w:rsid w:val="00AD4066"/>
    <w:rsid w:val="00AD4193"/>
    <w:rsid w:val="00AD45FA"/>
    <w:rsid w:val="00AE1C18"/>
    <w:rsid w:val="00AE4472"/>
    <w:rsid w:val="00AF23CE"/>
    <w:rsid w:val="00AF5B7E"/>
    <w:rsid w:val="00AF71EE"/>
    <w:rsid w:val="00B0062F"/>
    <w:rsid w:val="00B03EE0"/>
    <w:rsid w:val="00B058DA"/>
    <w:rsid w:val="00B150C0"/>
    <w:rsid w:val="00B16949"/>
    <w:rsid w:val="00B26851"/>
    <w:rsid w:val="00B332B3"/>
    <w:rsid w:val="00B347BA"/>
    <w:rsid w:val="00B34E41"/>
    <w:rsid w:val="00B41618"/>
    <w:rsid w:val="00B4404C"/>
    <w:rsid w:val="00B46A5A"/>
    <w:rsid w:val="00B55F5F"/>
    <w:rsid w:val="00B57E9F"/>
    <w:rsid w:val="00B627E0"/>
    <w:rsid w:val="00B628D1"/>
    <w:rsid w:val="00B66751"/>
    <w:rsid w:val="00B75DCD"/>
    <w:rsid w:val="00B768B8"/>
    <w:rsid w:val="00B803F9"/>
    <w:rsid w:val="00B928C4"/>
    <w:rsid w:val="00B957BC"/>
    <w:rsid w:val="00B97C0F"/>
    <w:rsid w:val="00BA03E3"/>
    <w:rsid w:val="00BA1265"/>
    <w:rsid w:val="00BA362E"/>
    <w:rsid w:val="00BA4C04"/>
    <w:rsid w:val="00BA6A22"/>
    <w:rsid w:val="00BB0C34"/>
    <w:rsid w:val="00BB48BB"/>
    <w:rsid w:val="00BC510D"/>
    <w:rsid w:val="00BD21DD"/>
    <w:rsid w:val="00BD5C20"/>
    <w:rsid w:val="00BE0ADD"/>
    <w:rsid w:val="00BF1D65"/>
    <w:rsid w:val="00C01B62"/>
    <w:rsid w:val="00C01D88"/>
    <w:rsid w:val="00C06A0B"/>
    <w:rsid w:val="00C07EB6"/>
    <w:rsid w:val="00C140AD"/>
    <w:rsid w:val="00C162C3"/>
    <w:rsid w:val="00C16A4C"/>
    <w:rsid w:val="00C2047E"/>
    <w:rsid w:val="00C25F0B"/>
    <w:rsid w:val="00C3275C"/>
    <w:rsid w:val="00C32EF6"/>
    <w:rsid w:val="00C35CC2"/>
    <w:rsid w:val="00C40776"/>
    <w:rsid w:val="00C40E0A"/>
    <w:rsid w:val="00C44CC8"/>
    <w:rsid w:val="00C4535F"/>
    <w:rsid w:val="00C50763"/>
    <w:rsid w:val="00C611C5"/>
    <w:rsid w:val="00C71967"/>
    <w:rsid w:val="00C75E8D"/>
    <w:rsid w:val="00C81B52"/>
    <w:rsid w:val="00C944AB"/>
    <w:rsid w:val="00C975B9"/>
    <w:rsid w:val="00CA3F18"/>
    <w:rsid w:val="00CA6D43"/>
    <w:rsid w:val="00CB0019"/>
    <w:rsid w:val="00CB1ED0"/>
    <w:rsid w:val="00CB2414"/>
    <w:rsid w:val="00CB7C1E"/>
    <w:rsid w:val="00CC1ACB"/>
    <w:rsid w:val="00CC5A27"/>
    <w:rsid w:val="00CC6035"/>
    <w:rsid w:val="00CD4D73"/>
    <w:rsid w:val="00CD5065"/>
    <w:rsid w:val="00CE242D"/>
    <w:rsid w:val="00CE3886"/>
    <w:rsid w:val="00CE4452"/>
    <w:rsid w:val="00CF08B1"/>
    <w:rsid w:val="00CF0DD3"/>
    <w:rsid w:val="00CF678B"/>
    <w:rsid w:val="00D00D75"/>
    <w:rsid w:val="00D04A9D"/>
    <w:rsid w:val="00D05B28"/>
    <w:rsid w:val="00D10D24"/>
    <w:rsid w:val="00D121F7"/>
    <w:rsid w:val="00D133A9"/>
    <w:rsid w:val="00D1550D"/>
    <w:rsid w:val="00D178E3"/>
    <w:rsid w:val="00D211AF"/>
    <w:rsid w:val="00D23EB5"/>
    <w:rsid w:val="00D31004"/>
    <w:rsid w:val="00D34107"/>
    <w:rsid w:val="00D37A3D"/>
    <w:rsid w:val="00D44AAA"/>
    <w:rsid w:val="00D50E3B"/>
    <w:rsid w:val="00D51D61"/>
    <w:rsid w:val="00D51FEC"/>
    <w:rsid w:val="00D5571A"/>
    <w:rsid w:val="00D56FCF"/>
    <w:rsid w:val="00D57653"/>
    <w:rsid w:val="00D577F2"/>
    <w:rsid w:val="00D65EEE"/>
    <w:rsid w:val="00D6636E"/>
    <w:rsid w:val="00D8083A"/>
    <w:rsid w:val="00D81F24"/>
    <w:rsid w:val="00D828BD"/>
    <w:rsid w:val="00D832D0"/>
    <w:rsid w:val="00D83401"/>
    <w:rsid w:val="00D85F1D"/>
    <w:rsid w:val="00D9158C"/>
    <w:rsid w:val="00D96B5C"/>
    <w:rsid w:val="00DA2A80"/>
    <w:rsid w:val="00DA3921"/>
    <w:rsid w:val="00DB13AF"/>
    <w:rsid w:val="00DB17F3"/>
    <w:rsid w:val="00DC0D88"/>
    <w:rsid w:val="00DC4DAA"/>
    <w:rsid w:val="00DC54C4"/>
    <w:rsid w:val="00DC61D6"/>
    <w:rsid w:val="00DD089A"/>
    <w:rsid w:val="00DD20D8"/>
    <w:rsid w:val="00DD29BB"/>
    <w:rsid w:val="00DD2A82"/>
    <w:rsid w:val="00DD4EC6"/>
    <w:rsid w:val="00DD6B4D"/>
    <w:rsid w:val="00DD79DC"/>
    <w:rsid w:val="00DE38E7"/>
    <w:rsid w:val="00DF1C98"/>
    <w:rsid w:val="00DF543F"/>
    <w:rsid w:val="00DF768B"/>
    <w:rsid w:val="00DF7A56"/>
    <w:rsid w:val="00E02643"/>
    <w:rsid w:val="00E10610"/>
    <w:rsid w:val="00E11535"/>
    <w:rsid w:val="00E139A3"/>
    <w:rsid w:val="00E147B7"/>
    <w:rsid w:val="00E178F3"/>
    <w:rsid w:val="00E22A31"/>
    <w:rsid w:val="00E22C67"/>
    <w:rsid w:val="00E266F4"/>
    <w:rsid w:val="00E322F7"/>
    <w:rsid w:val="00E32839"/>
    <w:rsid w:val="00E335BE"/>
    <w:rsid w:val="00E34926"/>
    <w:rsid w:val="00E37EA9"/>
    <w:rsid w:val="00E428E3"/>
    <w:rsid w:val="00E44FEF"/>
    <w:rsid w:val="00E45BC7"/>
    <w:rsid w:val="00E477E9"/>
    <w:rsid w:val="00E50567"/>
    <w:rsid w:val="00E562AC"/>
    <w:rsid w:val="00E61607"/>
    <w:rsid w:val="00E6375D"/>
    <w:rsid w:val="00E7031B"/>
    <w:rsid w:val="00E74744"/>
    <w:rsid w:val="00E76FD7"/>
    <w:rsid w:val="00E879BA"/>
    <w:rsid w:val="00E9042F"/>
    <w:rsid w:val="00E914AE"/>
    <w:rsid w:val="00E91D89"/>
    <w:rsid w:val="00E92DEB"/>
    <w:rsid w:val="00EA114B"/>
    <w:rsid w:val="00EA7E6B"/>
    <w:rsid w:val="00EB46C6"/>
    <w:rsid w:val="00EB5702"/>
    <w:rsid w:val="00EC1085"/>
    <w:rsid w:val="00EC470F"/>
    <w:rsid w:val="00EC526D"/>
    <w:rsid w:val="00EC666C"/>
    <w:rsid w:val="00ED4B18"/>
    <w:rsid w:val="00EE4C92"/>
    <w:rsid w:val="00EE4F9D"/>
    <w:rsid w:val="00EE746B"/>
    <w:rsid w:val="00EF2C58"/>
    <w:rsid w:val="00EF2D1C"/>
    <w:rsid w:val="00EF3A0D"/>
    <w:rsid w:val="00EF7048"/>
    <w:rsid w:val="00F00FFA"/>
    <w:rsid w:val="00F02B99"/>
    <w:rsid w:val="00F048BE"/>
    <w:rsid w:val="00F05473"/>
    <w:rsid w:val="00F112B0"/>
    <w:rsid w:val="00F15BE0"/>
    <w:rsid w:val="00F17404"/>
    <w:rsid w:val="00F20664"/>
    <w:rsid w:val="00F20A83"/>
    <w:rsid w:val="00F22508"/>
    <w:rsid w:val="00F244B2"/>
    <w:rsid w:val="00F249A4"/>
    <w:rsid w:val="00F33C92"/>
    <w:rsid w:val="00F3475C"/>
    <w:rsid w:val="00F3666F"/>
    <w:rsid w:val="00F3701D"/>
    <w:rsid w:val="00F37320"/>
    <w:rsid w:val="00F40626"/>
    <w:rsid w:val="00F57FB4"/>
    <w:rsid w:val="00F622C1"/>
    <w:rsid w:val="00F63611"/>
    <w:rsid w:val="00F64FF9"/>
    <w:rsid w:val="00F672B9"/>
    <w:rsid w:val="00F70DF2"/>
    <w:rsid w:val="00F71025"/>
    <w:rsid w:val="00F71991"/>
    <w:rsid w:val="00F8201A"/>
    <w:rsid w:val="00F84C31"/>
    <w:rsid w:val="00F85920"/>
    <w:rsid w:val="00F9009A"/>
    <w:rsid w:val="00F903B5"/>
    <w:rsid w:val="00F90899"/>
    <w:rsid w:val="00FA03A5"/>
    <w:rsid w:val="00FA186C"/>
    <w:rsid w:val="00FA481C"/>
    <w:rsid w:val="00FA7360"/>
    <w:rsid w:val="00FA7989"/>
    <w:rsid w:val="00FB0B36"/>
    <w:rsid w:val="00FB4509"/>
    <w:rsid w:val="00FB6628"/>
    <w:rsid w:val="00FC2285"/>
    <w:rsid w:val="00FC2ED8"/>
    <w:rsid w:val="00FC6A1C"/>
    <w:rsid w:val="00FE1029"/>
    <w:rsid w:val="00FE1547"/>
    <w:rsid w:val="00FE4BC7"/>
    <w:rsid w:val="00FE607C"/>
    <w:rsid w:val="00FE7FC6"/>
    <w:rsid w:val="00FF05C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704D3C40"/>
  <w15:docId w15:val="{A3219F24-D071-4C18-9081-EA09092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0DA2"/>
  </w:style>
  <w:style w:type="paragraph" w:styleId="Heading1">
    <w:name w:val="heading 1"/>
    <w:basedOn w:val="Normal"/>
    <w:next w:val="Normal"/>
    <w:rsid w:val="00880DA2"/>
    <w:pPr>
      <w:keepNext/>
      <w:keepLines/>
      <w:jc w:val="center"/>
      <w:outlineLvl w:val="0"/>
    </w:pPr>
    <w:rPr>
      <w:rFonts w:ascii="Quattrocento" w:eastAsia="Quattrocento" w:hAnsi="Quattrocento" w:cs="Quattrocento"/>
      <w:b/>
      <w:color w:val="000080"/>
      <w:sz w:val="36"/>
      <w:szCs w:val="36"/>
    </w:rPr>
  </w:style>
  <w:style w:type="paragraph" w:styleId="Heading2">
    <w:name w:val="heading 2"/>
    <w:basedOn w:val="Normal"/>
    <w:next w:val="Normal"/>
    <w:rsid w:val="00880DA2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88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</w:style>
  <w:style w:type="paragraph" w:styleId="ListParagraph">
    <w:name w:val="List Paragraph"/>
    <w:basedOn w:val="Normal"/>
    <w:uiPriority w:val="99"/>
    <w:qFormat/>
    <w:rsid w:val="00BD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71BA-0CDD-49A4-BE14-318B117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Janes</cp:lastModifiedBy>
  <cp:revision>24</cp:revision>
  <cp:lastPrinted>2017-09-22T23:07:00Z</cp:lastPrinted>
  <dcterms:created xsi:type="dcterms:W3CDTF">2017-09-05T22:03:00Z</dcterms:created>
  <dcterms:modified xsi:type="dcterms:W3CDTF">2017-09-22T23:46:00Z</dcterms:modified>
</cp:coreProperties>
</file>