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A4" w:rsidRPr="00345BA4" w:rsidRDefault="00615414" w:rsidP="00345BA4">
      <w:pPr>
        <w:rPr>
          <w:rFonts w:ascii="Univers" w:hAnsi="Univer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910455" cy="157162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6" y="21469"/>
                    <wp:lineTo x="21536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F14" w:rsidRPr="00D10738" w:rsidRDefault="00397F1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C0000"/>
                                <w:sz w:val="40"/>
                                <w:szCs w:val="40"/>
                              </w:rPr>
                            </w:pPr>
                            <w:bookmarkStart w:id="0" w:name="_Hlk514912773"/>
                            <w:bookmarkEnd w:id="0"/>
                            <w:r w:rsidRPr="00D10738">
                              <w:rPr>
                                <w:rFonts w:ascii="Palatino Linotype" w:hAnsi="Palatino Linotype"/>
                                <w:i/>
                                <w:color w:val="CC0000"/>
                                <w:sz w:val="40"/>
                                <w:szCs w:val="40"/>
                              </w:rPr>
                              <w:t>Northern California Child Development, Inc.</w:t>
                            </w:r>
                          </w:p>
                          <w:p w:rsidR="00397F14" w:rsidRPr="00345BA4" w:rsidRDefault="00397F14" w:rsidP="00345BA4">
                            <w:pPr>
                              <w:pStyle w:val="Heading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7F14" w:rsidRPr="00345BA4" w:rsidRDefault="00397F14" w:rsidP="00345BA4">
                            <w:pPr>
                              <w:pStyle w:val="Heading1"/>
                            </w:pPr>
                            <w:r w:rsidRPr="00345BA4">
                              <w:t>Head Start &amp; Early Head Start Programs</w:t>
                            </w:r>
                          </w:p>
                          <w:p w:rsidR="00397F14" w:rsidRPr="00D43A03" w:rsidRDefault="00397F14" w:rsidP="00345BA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220 Sycamore St., Suite 200</w:t>
                                </w:r>
                              </w:smartTag>
                            </w:smartTag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 xml:space="preserve">, Red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Bluff</w:t>
                                </w:r>
                              </w:smartTag>
                              <w:r w:rsidRPr="00D43A03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CA</w:t>
                                </w:r>
                              </w:smartTag>
                              <w:r w:rsidRPr="00D43A03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96080</w:t>
                                </w:r>
                              </w:smartTag>
                            </w:smartTag>
                          </w:p>
                          <w:p w:rsidR="00397F14" w:rsidRDefault="00397F1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97F14" w:rsidRDefault="00397F1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Web site </w:t>
                            </w:r>
                            <w:hyperlink r:id="rId7" w:history="1">
                              <w:r w:rsidRPr="00DF3EA3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</w:rPr>
                                <w:t>www.nccdi.com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Email </w:t>
                            </w:r>
                            <w:hyperlink r:id="rId8" w:history="1">
                              <w:r w:rsidRPr="00D30EB1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20"/>
                                  <w:szCs w:val="20"/>
                                </w:rPr>
                                <w:t>admin@nccdi.com</w:t>
                              </w:r>
                            </w:hyperlink>
                          </w:p>
                          <w:p w:rsidR="00397F14" w:rsidRPr="00CF0BF7" w:rsidRDefault="00397F14" w:rsidP="00345BA4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7F14" w:rsidRPr="00D43A03" w:rsidRDefault="00397F14" w:rsidP="00345B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</w:p>
                          <w:p w:rsidR="00397F14" w:rsidRPr="00B66E20" w:rsidRDefault="00397F14" w:rsidP="00345B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0.75pt;margin-top:0;width:386.6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BbdwIAAPQ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" stroked="f" strokeweight="0">
                <v:textbox inset="0,0,0,0">
                  <w:txbxContent>
                    <w:p w:rsidR="00397F14" w:rsidRPr="00D10738" w:rsidRDefault="00397F1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i/>
                          <w:color w:val="CC0000"/>
                          <w:sz w:val="40"/>
                          <w:szCs w:val="40"/>
                        </w:rPr>
                      </w:pPr>
                      <w:bookmarkStart w:id="1" w:name="_Hlk514912773"/>
                      <w:bookmarkEnd w:id="1"/>
                      <w:r w:rsidRPr="00D10738">
                        <w:rPr>
                          <w:rFonts w:ascii="Palatino Linotype" w:hAnsi="Palatino Linotype"/>
                          <w:i/>
                          <w:color w:val="CC0000"/>
                          <w:sz w:val="40"/>
                          <w:szCs w:val="40"/>
                        </w:rPr>
                        <w:t>Northern California Child Development, Inc.</w:t>
                      </w:r>
                    </w:p>
                    <w:p w:rsidR="00397F14" w:rsidRPr="00345BA4" w:rsidRDefault="00397F14" w:rsidP="00345BA4">
                      <w:pPr>
                        <w:pStyle w:val="Heading1"/>
                        <w:rPr>
                          <w:sz w:val="8"/>
                          <w:szCs w:val="8"/>
                        </w:rPr>
                      </w:pPr>
                    </w:p>
                    <w:p w:rsidR="00397F14" w:rsidRPr="00345BA4" w:rsidRDefault="00397F14" w:rsidP="00345BA4">
                      <w:pPr>
                        <w:pStyle w:val="Heading1"/>
                      </w:pPr>
                      <w:r w:rsidRPr="00345BA4">
                        <w:t>Head Start &amp; Early Head Start Programs</w:t>
                      </w:r>
                    </w:p>
                    <w:p w:rsidR="00397F14" w:rsidRPr="00D43A03" w:rsidRDefault="00397F14" w:rsidP="00345BA4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220 Sycamore St., Suite 200</w:t>
                          </w:r>
                        </w:smartTag>
                      </w:smartTag>
                      <w:r w:rsidRPr="00D43A03">
                        <w:rPr>
                          <w:rFonts w:ascii="Palatino Linotype" w:hAnsi="Palatino Linotype"/>
                          <w:b/>
                        </w:rPr>
                        <w:t xml:space="preserve">, Red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Bluff</w:t>
                          </w:r>
                        </w:smartTag>
                        <w:r w:rsidRPr="00D43A03">
                          <w:rPr>
                            <w:rFonts w:ascii="Palatino Linotype" w:hAnsi="Palatino Linotype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CA</w:t>
                          </w:r>
                        </w:smartTag>
                        <w:r w:rsidRPr="00D43A03">
                          <w:rPr>
                            <w:rFonts w:ascii="Palatino Linotype" w:hAnsi="Palatino Linotype"/>
                            <w:b/>
                          </w:rPr>
                          <w:t xml:space="preserve">   </w:t>
                        </w:r>
                        <w:smartTag w:uri="urn:schemas-microsoft-com:office:smarttags" w:element="PostalCode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96080</w:t>
                          </w:r>
                        </w:smartTag>
                      </w:smartTag>
                    </w:p>
                    <w:p w:rsidR="00397F14" w:rsidRDefault="00397F1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43A03">
                        <w:rPr>
                          <w:rFonts w:ascii="Palatino Linotype" w:hAnsi="Palatino Linotype"/>
                          <w:b/>
                        </w:rPr>
                        <w:t>(530) 529-1500                FAX: (530) 529-1560</w:t>
                      </w:r>
                    </w:p>
                    <w:p w:rsidR="00397F14" w:rsidRDefault="00397F1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Web site </w:t>
                      </w:r>
                      <w:hyperlink r:id="rId9" w:history="1">
                        <w:r w:rsidRPr="00DF3EA3">
                          <w:rPr>
                            <w:rStyle w:val="Hyperlink"/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www.nccdi.com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  <w:t xml:space="preserve">Email </w:t>
                      </w:r>
                      <w:hyperlink r:id="rId10" w:history="1">
                        <w:r w:rsidRPr="00D30EB1">
                          <w:rPr>
                            <w:rStyle w:val="Hyperlink"/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admin@nccdi.com</w:t>
                        </w:r>
                      </w:hyperlink>
                    </w:p>
                    <w:p w:rsidR="00397F14" w:rsidRPr="00CF0BF7" w:rsidRDefault="00397F14" w:rsidP="00345BA4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7F14" w:rsidRPr="00D43A03" w:rsidRDefault="00397F14" w:rsidP="00345BA4">
                      <w:pPr>
                        <w:jc w:val="center"/>
                        <w:rPr>
                          <w:b/>
                        </w:rPr>
                      </w:pPr>
                      <w:r w:rsidRPr="00D43A03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</w:p>
                    <w:p w:rsidR="00397F14" w:rsidRPr="00B66E20" w:rsidRDefault="00397F14" w:rsidP="00345BA4"/>
                  </w:txbxContent>
                </v:textbox>
                <w10:wrap type="tight"/>
              </v:rect>
            </w:pict>
          </mc:Fallback>
        </mc:AlternateContent>
      </w:r>
      <w:r w:rsidR="00345BA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866900" cy="1457325"/>
            <wp:effectExtent l="0" t="0" r="0" b="9525"/>
            <wp:wrapTight wrapText="bothSides">
              <wp:wrapPolygon edited="0">
                <wp:start x="18735" y="0"/>
                <wp:lineTo x="15429" y="1129"/>
                <wp:lineTo x="15429" y="3388"/>
                <wp:lineTo x="17853" y="4800"/>
                <wp:lineTo x="0" y="6494"/>
                <wp:lineTo x="0" y="9318"/>
                <wp:lineTo x="661" y="15247"/>
                <wp:lineTo x="7935" y="18353"/>
                <wp:lineTo x="10800" y="18353"/>
                <wp:lineTo x="0" y="19482"/>
                <wp:lineTo x="0" y="21176"/>
                <wp:lineTo x="15869" y="21459"/>
                <wp:lineTo x="16751" y="21459"/>
                <wp:lineTo x="21380" y="21176"/>
                <wp:lineTo x="21159" y="19765"/>
                <wp:lineTo x="10800" y="18353"/>
                <wp:lineTo x="13224" y="18353"/>
                <wp:lineTo x="20718" y="14965"/>
                <wp:lineTo x="20939" y="11576"/>
                <wp:lineTo x="20278" y="9600"/>
                <wp:lineTo x="20057" y="9318"/>
                <wp:lineTo x="20939" y="6776"/>
                <wp:lineTo x="20718" y="4800"/>
                <wp:lineTo x="19837" y="0"/>
                <wp:lineTo x="187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D63">
        <w:rPr>
          <w:rFonts w:ascii="Univers" w:hAnsi="Univers"/>
          <w:sz w:val="28"/>
          <w:szCs w:val="28"/>
        </w:rPr>
        <w:t xml:space="preserve"> </w:t>
      </w:r>
    </w:p>
    <w:p w:rsidR="00345BA4" w:rsidRDefault="00345BA4"/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8B08C1" w:rsidRDefault="00A04967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000000"/>
          <w:sz w:val="32"/>
          <w:szCs w:val="32"/>
        </w:rPr>
        <w:t xml:space="preserve">  </w:t>
      </w:r>
      <w:r w:rsidR="00345BA4" w:rsidRPr="008B08C1">
        <w:rPr>
          <w:rFonts w:ascii="Times New Roman" w:hAnsi="Times New Roman"/>
          <w:b/>
          <w:bCs/>
          <w:smallCaps/>
          <w:color w:val="000000"/>
          <w:sz w:val="32"/>
          <w:szCs w:val="32"/>
        </w:rPr>
        <w:t>GOVERNING BOARD MEETING MINUTES</w:t>
      </w:r>
    </w:p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220 SYCAMORE STREET, SUITE 200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RED BLUFF, CA  96080</w:t>
      </w:r>
    </w:p>
    <w:p w:rsidR="00345BA4" w:rsidRPr="0048516D" w:rsidRDefault="00D16FDA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26</w:t>
      </w:r>
      <w:r w:rsidR="00345BA4">
        <w:rPr>
          <w:rFonts w:ascii="Times New Roman" w:hAnsi="Times New Roman"/>
        </w:rPr>
        <w:t>, 2018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12:15 </w:t>
      </w:r>
      <w:r w:rsidRPr="00680DAB">
        <w:rPr>
          <w:rFonts w:ascii="Times New Roman" w:hAnsi="Times New Roman"/>
          <w:noProof/>
        </w:rPr>
        <w:t>p.m.</w:t>
      </w:r>
      <w:r w:rsidRPr="00680DAB">
        <w:rPr>
          <w:rFonts w:ascii="Times New Roman" w:hAnsi="Times New Roman"/>
        </w:rPr>
        <w:t xml:space="preserve"> – 1:45 p.m.</w:t>
      </w:r>
    </w:p>
    <w:p w:rsidR="00345BA4" w:rsidRPr="00C9342B" w:rsidRDefault="00345BA4" w:rsidP="00345BA4">
      <w:pPr>
        <w:jc w:val="center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48516D">
        <w:rPr>
          <w:rFonts w:ascii="Times New Roman" w:hAnsi="Times New Roman"/>
        </w:rPr>
        <w:t xml:space="preserve">Chairperson, Linda J. Lucas, called the </w:t>
      </w:r>
      <w:r w:rsidR="001526E9">
        <w:rPr>
          <w:rFonts w:ascii="Times New Roman" w:hAnsi="Times New Roman"/>
        </w:rPr>
        <w:t>September</w:t>
      </w:r>
      <w:r w:rsidRPr="0048516D">
        <w:rPr>
          <w:rFonts w:ascii="Times New Roman" w:hAnsi="Times New Roman"/>
        </w:rPr>
        <w:t xml:space="preserve"> Governing Board meeting to order at </w:t>
      </w:r>
      <w:r w:rsidR="00DF57B5">
        <w:rPr>
          <w:rFonts w:ascii="Times New Roman" w:hAnsi="Times New Roman"/>
        </w:rPr>
        <w:t>12:15</w:t>
      </w:r>
      <w:r w:rsidRPr="006141F3">
        <w:rPr>
          <w:rFonts w:ascii="Times New Roman" w:hAnsi="Times New Roman"/>
          <w:color w:val="FF0000"/>
        </w:rPr>
        <w:t xml:space="preserve"> </w:t>
      </w:r>
      <w:r w:rsidRPr="0048516D">
        <w:rPr>
          <w:rFonts w:ascii="Times New Roman" w:hAnsi="Times New Roman"/>
        </w:rPr>
        <w:t>p.m.</w:t>
      </w:r>
      <w:r w:rsidR="001526E9">
        <w:rPr>
          <w:rFonts w:ascii="Times New Roman" w:hAnsi="Times New Roman"/>
        </w:rPr>
        <w:t xml:space="preserve">  </w:t>
      </w:r>
      <w:r w:rsidRPr="00680DAB">
        <w:rPr>
          <w:rFonts w:ascii="Times New Roman" w:hAnsi="Times New Roman"/>
        </w:rPr>
        <w:t xml:space="preserve">Linda welcomed everyone, introductions </w:t>
      </w:r>
      <w:r w:rsidRPr="00A45EBE">
        <w:rPr>
          <w:rFonts w:ascii="Times New Roman" w:hAnsi="Times New Roman"/>
          <w:noProof/>
        </w:rPr>
        <w:t>were made</w:t>
      </w:r>
      <w:r w:rsidRPr="00680DAB">
        <w:rPr>
          <w:rFonts w:ascii="Times New Roman" w:hAnsi="Times New Roman"/>
        </w:rPr>
        <w:t xml:space="preserve">, and roll </w:t>
      </w:r>
      <w:r w:rsidRPr="00A45EBE">
        <w:rPr>
          <w:rFonts w:ascii="Times New Roman" w:hAnsi="Times New Roman"/>
          <w:noProof/>
        </w:rPr>
        <w:t>was taken</w:t>
      </w:r>
      <w:r w:rsidRPr="00680DAB">
        <w:rPr>
          <w:rFonts w:ascii="Times New Roman" w:hAnsi="Times New Roman"/>
        </w:rPr>
        <w:t>.</w:t>
      </w:r>
    </w:p>
    <w:p w:rsidR="00345BA4" w:rsidRPr="00436F50" w:rsidRDefault="00345BA4" w:rsidP="00345BA4">
      <w:pPr>
        <w:ind w:left="3960" w:firstLine="360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ATTENDANCE</w:t>
      </w: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>Members in attendance</w:t>
      </w:r>
      <w:r w:rsidR="00A95169">
        <w:rPr>
          <w:rFonts w:ascii="Times New Roman" w:hAnsi="Times New Roman"/>
        </w:rPr>
        <w:t>: Linda J. Lucas,</w:t>
      </w:r>
      <w:r w:rsidRPr="00680DAB">
        <w:rPr>
          <w:rFonts w:ascii="Times New Roman" w:hAnsi="Times New Roman"/>
        </w:rPr>
        <w:t xml:space="preserve"> Tara</w:t>
      </w:r>
      <w:r w:rsidR="00BD02DA">
        <w:rPr>
          <w:rFonts w:ascii="Times New Roman" w:hAnsi="Times New Roman"/>
        </w:rPr>
        <w:t xml:space="preserve"> Loucks-Shepherd,</w:t>
      </w:r>
      <w:r w:rsidR="008B7B24">
        <w:rPr>
          <w:rFonts w:ascii="Times New Roman" w:hAnsi="Times New Roman"/>
        </w:rPr>
        <w:t xml:space="preserve"> </w:t>
      </w:r>
      <w:r w:rsidR="001526E9">
        <w:rPr>
          <w:rFonts w:ascii="Times New Roman" w:hAnsi="Times New Roman"/>
        </w:rPr>
        <w:t>Drew Chevere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C9342B">
        <w:rPr>
          <w:rFonts w:ascii="Times New Roman" w:hAnsi="Times New Roman"/>
          <w:sz w:val="16"/>
          <w:szCs w:val="16"/>
        </w:rPr>
        <w:t xml:space="preserve"> 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Members that </w:t>
      </w:r>
      <w:r w:rsidRPr="00A45EBE">
        <w:rPr>
          <w:rFonts w:ascii="Times New Roman" w:hAnsi="Times New Roman"/>
          <w:i/>
          <w:noProof/>
        </w:rPr>
        <w:t>were missed</w:t>
      </w:r>
      <w:r w:rsidRPr="00680DAB">
        <w:rPr>
          <w:rFonts w:ascii="Times New Roman" w:hAnsi="Times New Roman"/>
          <w:i/>
        </w:rPr>
        <w:t>:</w:t>
      </w:r>
      <w:r w:rsidRPr="00680DAB">
        <w:rPr>
          <w:rFonts w:ascii="Times New Roman" w:hAnsi="Times New Roman"/>
        </w:rPr>
        <w:t xml:space="preserve"> </w:t>
      </w:r>
      <w:r w:rsidR="001526E9">
        <w:rPr>
          <w:rFonts w:ascii="Times New Roman" w:hAnsi="Times New Roman"/>
        </w:rPr>
        <w:t xml:space="preserve">Alejandra Beltran 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5001CC" w:rsidRDefault="00345BA4" w:rsidP="005001CC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Guests: </w:t>
      </w:r>
      <w:r w:rsidR="005001CC">
        <w:rPr>
          <w:rFonts w:ascii="Times New Roman" w:hAnsi="Times New Roman"/>
        </w:rPr>
        <w:t>None</w:t>
      </w:r>
    </w:p>
    <w:p w:rsidR="005001CC" w:rsidRDefault="005001CC" w:rsidP="005001CC">
      <w:pPr>
        <w:ind w:left="720"/>
        <w:jc w:val="both"/>
        <w:rPr>
          <w:rFonts w:ascii="Times New Roman" w:hAnsi="Times New Roman"/>
        </w:rPr>
      </w:pPr>
    </w:p>
    <w:p w:rsidR="00345BA4" w:rsidRPr="00680DAB" w:rsidRDefault="00345BA4" w:rsidP="005001CC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A quorum </w:t>
      </w:r>
      <w:r w:rsidRPr="00A45EBE">
        <w:rPr>
          <w:rFonts w:ascii="Times New Roman" w:hAnsi="Times New Roman"/>
          <w:noProof/>
        </w:rPr>
        <w:t>was met</w:t>
      </w:r>
      <w:r w:rsidRPr="00680DAB">
        <w:rPr>
          <w:rFonts w:ascii="Times New Roman" w:hAnsi="Times New Roman"/>
        </w:rPr>
        <w:t xml:space="preserve">.  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A95169" w:rsidRDefault="00345BA4" w:rsidP="005001CC">
      <w:pPr>
        <w:ind w:left="720"/>
        <w:jc w:val="both"/>
        <w:rPr>
          <w:rFonts w:ascii="Times New Roman" w:hAnsi="Times New Roman"/>
        </w:rPr>
      </w:pPr>
      <w:r w:rsidRPr="00A95169">
        <w:rPr>
          <w:rFonts w:ascii="Times New Roman" w:hAnsi="Times New Roman"/>
          <w:i/>
        </w:rPr>
        <w:t>Staff in attendance:</w:t>
      </w:r>
      <w:r w:rsidR="00BD02DA">
        <w:rPr>
          <w:rFonts w:ascii="Times New Roman" w:hAnsi="Times New Roman"/>
        </w:rPr>
        <w:t xml:space="preserve"> Ashley Williams</w:t>
      </w:r>
      <w:r w:rsidRPr="00A95169">
        <w:rPr>
          <w:rFonts w:ascii="Times New Roman" w:hAnsi="Times New Roman"/>
        </w:rPr>
        <w:t xml:space="preserve">, </w:t>
      </w:r>
      <w:r w:rsidR="001526E9">
        <w:rPr>
          <w:rFonts w:ascii="Times New Roman" w:hAnsi="Times New Roman"/>
        </w:rPr>
        <w:t xml:space="preserve">Beth Janes, </w:t>
      </w:r>
      <w:r w:rsidRPr="00A95169">
        <w:rPr>
          <w:rFonts w:ascii="Times New Roman" w:hAnsi="Times New Roman"/>
        </w:rPr>
        <w:t xml:space="preserve">Jennifer Torres, Kelly May, </w:t>
      </w:r>
      <w:r w:rsidR="001526E9">
        <w:rPr>
          <w:rFonts w:ascii="Times New Roman" w:hAnsi="Times New Roman"/>
        </w:rPr>
        <w:t xml:space="preserve">Rosie Flores-Wilfong, </w:t>
      </w:r>
      <w:r w:rsidR="00670E36">
        <w:rPr>
          <w:rFonts w:ascii="Times New Roman" w:hAnsi="Times New Roman"/>
        </w:rPr>
        <w:t xml:space="preserve">Tina Robertson, </w:t>
      </w:r>
      <w:r w:rsidR="001526E9">
        <w:rPr>
          <w:rFonts w:ascii="Times New Roman" w:hAnsi="Times New Roman"/>
        </w:rPr>
        <w:t xml:space="preserve">Tori Prest, </w:t>
      </w:r>
      <w:r w:rsidR="00E87CB5">
        <w:rPr>
          <w:rFonts w:ascii="Times New Roman" w:hAnsi="Times New Roman"/>
        </w:rPr>
        <w:t>Mike Lindsey</w:t>
      </w:r>
      <w:r w:rsidR="005001CC">
        <w:rPr>
          <w:rFonts w:ascii="Times New Roman" w:hAnsi="Times New Roman"/>
        </w:rPr>
        <w:t>, Brian Heese</w:t>
      </w:r>
    </w:p>
    <w:p w:rsidR="00345BA4" w:rsidRPr="00C9342B" w:rsidRDefault="00345BA4" w:rsidP="00345BA4">
      <w:pPr>
        <w:ind w:left="63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D55A63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D55A63">
        <w:rPr>
          <w:rFonts w:ascii="Times New Roman" w:hAnsi="Times New Roman"/>
          <w:b/>
          <w:u w:val="single"/>
        </w:rPr>
        <w:t>NCCDI MISSION MOMENT</w:t>
      </w:r>
    </w:p>
    <w:p w:rsidR="0073484A" w:rsidRPr="00D55A63" w:rsidRDefault="00670E36" w:rsidP="00345BA4">
      <w:pPr>
        <w:ind w:left="720"/>
        <w:jc w:val="both"/>
        <w:rPr>
          <w:rFonts w:ascii="Times New Roman" w:hAnsi="Times New Roman"/>
        </w:rPr>
      </w:pPr>
      <w:r w:rsidRPr="00D55A63">
        <w:rPr>
          <w:rFonts w:ascii="Times New Roman" w:hAnsi="Times New Roman"/>
        </w:rPr>
        <w:t>Brian</w:t>
      </w:r>
      <w:r w:rsidR="0073484A" w:rsidRPr="00D55A63">
        <w:rPr>
          <w:rFonts w:ascii="Times New Roman" w:hAnsi="Times New Roman"/>
        </w:rPr>
        <w:t xml:space="preserve"> shared </w:t>
      </w:r>
      <w:r w:rsidRPr="00D55A63">
        <w:rPr>
          <w:rFonts w:ascii="Times New Roman" w:hAnsi="Times New Roman"/>
        </w:rPr>
        <w:t xml:space="preserve">that NCCDI </w:t>
      </w:r>
      <w:proofErr w:type="gramStart"/>
      <w:r w:rsidRPr="00D55A63">
        <w:rPr>
          <w:rFonts w:ascii="Times New Roman" w:hAnsi="Times New Roman"/>
        </w:rPr>
        <w:t>was selected</w:t>
      </w:r>
      <w:proofErr w:type="gramEnd"/>
      <w:r w:rsidRPr="00D55A63">
        <w:rPr>
          <w:rFonts w:ascii="Times New Roman" w:hAnsi="Times New Roman"/>
        </w:rPr>
        <w:t xml:space="preserve"> as the </w:t>
      </w:r>
      <w:r w:rsidR="00A16DE4" w:rsidRPr="00D55A63">
        <w:rPr>
          <w:rFonts w:ascii="Times New Roman" w:hAnsi="Times New Roman"/>
        </w:rPr>
        <w:t>2018 N</w:t>
      </w:r>
      <w:r w:rsidRPr="00D55A63">
        <w:rPr>
          <w:rFonts w:ascii="Times New Roman" w:hAnsi="Times New Roman"/>
        </w:rPr>
        <w:t xml:space="preserve">onprofit </w:t>
      </w:r>
      <w:r w:rsidR="00A16DE4" w:rsidRPr="00D55A63">
        <w:rPr>
          <w:rFonts w:ascii="Times New Roman" w:hAnsi="Times New Roman"/>
        </w:rPr>
        <w:t>Champions for Youth recipient</w:t>
      </w:r>
      <w:r w:rsidRPr="00D55A63">
        <w:rPr>
          <w:rFonts w:ascii="Times New Roman" w:hAnsi="Times New Roman"/>
        </w:rPr>
        <w:t xml:space="preserve"> at the Breakfast of Champions sponsored by the United Way</w:t>
      </w:r>
      <w:r w:rsidR="00A16DE4" w:rsidRPr="00D55A63">
        <w:rPr>
          <w:rFonts w:ascii="Times New Roman" w:hAnsi="Times New Roman"/>
        </w:rPr>
        <w:t xml:space="preserve"> of Northern California</w:t>
      </w:r>
      <w:r w:rsidRPr="00D55A63">
        <w:rPr>
          <w:rFonts w:ascii="Times New Roman" w:hAnsi="Times New Roman"/>
        </w:rPr>
        <w:t xml:space="preserve">.  </w:t>
      </w:r>
      <w:r w:rsidR="00A16DE4" w:rsidRPr="00D55A63">
        <w:rPr>
          <w:rFonts w:ascii="Times New Roman" w:hAnsi="Times New Roman"/>
        </w:rPr>
        <w:t>United Way of Northern California covers n</w:t>
      </w:r>
      <w:r w:rsidR="002D06F4" w:rsidRPr="00D55A63">
        <w:rPr>
          <w:rFonts w:ascii="Times New Roman" w:hAnsi="Times New Roman"/>
        </w:rPr>
        <w:t xml:space="preserve">ine north state counties </w:t>
      </w:r>
      <w:r w:rsidR="00A16DE4" w:rsidRPr="00D55A63">
        <w:rPr>
          <w:rFonts w:ascii="Times New Roman" w:hAnsi="Times New Roman"/>
        </w:rPr>
        <w:t>from which they received nominations</w:t>
      </w:r>
      <w:r w:rsidR="00253443" w:rsidRPr="00D55A63">
        <w:rPr>
          <w:rFonts w:ascii="Times New Roman" w:hAnsi="Times New Roman"/>
        </w:rPr>
        <w:t xml:space="preserve">.  </w:t>
      </w:r>
      <w:r w:rsidR="00A16DE4" w:rsidRPr="00D55A63">
        <w:rPr>
          <w:rFonts w:ascii="Times New Roman" w:hAnsi="Times New Roman"/>
        </w:rPr>
        <w:t>Brian, Linda J. Lucas, and Jennifer Torres were in attendance to accept the award for NCCDI.</w:t>
      </w:r>
      <w:r w:rsidR="00D55A63" w:rsidRPr="00D55A63">
        <w:rPr>
          <w:rFonts w:ascii="Times New Roman" w:hAnsi="Times New Roman"/>
        </w:rPr>
        <w:t xml:space="preserve"> </w:t>
      </w:r>
    </w:p>
    <w:p w:rsidR="00670E36" w:rsidRPr="00D55A63" w:rsidRDefault="00A16DE4" w:rsidP="00345BA4">
      <w:pPr>
        <w:ind w:left="720"/>
        <w:jc w:val="both"/>
        <w:rPr>
          <w:rFonts w:ascii="Times New Roman" w:hAnsi="Times New Roman"/>
        </w:rPr>
      </w:pPr>
      <w:r w:rsidRPr="00D55A63">
        <w:rPr>
          <w:rFonts w:ascii="Times New Roman" w:hAnsi="Times New Roman"/>
        </w:rPr>
        <w:t xml:space="preserve">Jennifer shared the effectiveness of our social media. Jennifer recently posted to our </w:t>
      </w:r>
      <w:r w:rsidR="00670E36" w:rsidRPr="00D55A63">
        <w:rPr>
          <w:rFonts w:ascii="Times New Roman" w:hAnsi="Times New Roman"/>
        </w:rPr>
        <w:t>Facebook</w:t>
      </w:r>
      <w:r w:rsidRPr="00D55A63">
        <w:rPr>
          <w:rFonts w:ascii="Times New Roman" w:hAnsi="Times New Roman"/>
        </w:rPr>
        <w:t xml:space="preserve"> page an update on </w:t>
      </w:r>
      <w:r w:rsidR="00670E36" w:rsidRPr="00D55A63">
        <w:rPr>
          <w:rFonts w:ascii="Times New Roman" w:hAnsi="Times New Roman"/>
        </w:rPr>
        <w:t xml:space="preserve">the NCCDI van that had its wheels and tires stolen over </w:t>
      </w:r>
      <w:r w:rsidRPr="00D55A63">
        <w:rPr>
          <w:rFonts w:ascii="Times New Roman" w:hAnsi="Times New Roman"/>
        </w:rPr>
        <w:t>a recent</w:t>
      </w:r>
      <w:r w:rsidR="00670E36" w:rsidRPr="00D55A63">
        <w:rPr>
          <w:rFonts w:ascii="Times New Roman" w:hAnsi="Times New Roman"/>
        </w:rPr>
        <w:t xml:space="preserve"> </w:t>
      </w:r>
      <w:r w:rsidR="00670E36" w:rsidRPr="00D55A63">
        <w:rPr>
          <w:rFonts w:ascii="Times New Roman" w:hAnsi="Times New Roman"/>
          <w:noProof/>
        </w:rPr>
        <w:t>weekend</w:t>
      </w:r>
      <w:r w:rsidRPr="00D55A63">
        <w:rPr>
          <w:rFonts w:ascii="Times New Roman" w:hAnsi="Times New Roman"/>
          <w:noProof/>
        </w:rPr>
        <w:t>. That post</w:t>
      </w:r>
      <w:r w:rsidR="00670E36" w:rsidRPr="00D55A63">
        <w:rPr>
          <w:rFonts w:ascii="Times New Roman" w:hAnsi="Times New Roman"/>
        </w:rPr>
        <w:t xml:space="preserve"> has had </w:t>
      </w:r>
      <w:r w:rsidR="00650CF3" w:rsidRPr="00D55A63">
        <w:rPr>
          <w:rFonts w:ascii="Times New Roman" w:hAnsi="Times New Roman"/>
        </w:rPr>
        <w:t>over</w:t>
      </w:r>
      <w:r w:rsidR="00670E36" w:rsidRPr="00D55A63">
        <w:rPr>
          <w:rFonts w:ascii="Times New Roman" w:hAnsi="Times New Roman"/>
        </w:rPr>
        <w:t xml:space="preserve">16,000 views.  </w:t>
      </w:r>
      <w:r w:rsidR="003841FB" w:rsidRPr="00D55A63">
        <w:rPr>
          <w:rFonts w:ascii="Times New Roman" w:hAnsi="Times New Roman"/>
        </w:rPr>
        <w:t>Brian is working with Dignity Health, the property owner, to have a fence in</w:t>
      </w:r>
      <w:r w:rsidR="00153881" w:rsidRPr="00D55A63">
        <w:rPr>
          <w:rFonts w:ascii="Times New Roman" w:hAnsi="Times New Roman"/>
        </w:rPr>
        <w:t xml:space="preserve">stalled to thwart the </w:t>
      </w:r>
      <w:r w:rsidR="00650CF3" w:rsidRPr="00D55A63">
        <w:rPr>
          <w:rFonts w:ascii="Times New Roman" w:hAnsi="Times New Roman"/>
        </w:rPr>
        <w:t xml:space="preserve">ongoing </w:t>
      </w:r>
      <w:r w:rsidR="00153881" w:rsidRPr="00D55A63">
        <w:rPr>
          <w:rFonts w:ascii="Times New Roman" w:hAnsi="Times New Roman"/>
        </w:rPr>
        <w:t>vandalism</w:t>
      </w:r>
      <w:r w:rsidR="00650CF3" w:rsidRPr="00D55A63">
        <w:rPr>
          <w:rFonts w:ascii="Times New Roman" w:hAnsi="Times New Roman"/>
        </w:rPr>
        <w:t xml:space="preserve"> in </w:t>
      </w:r>
      <w:r w:rsidR="00650CF3" w:rsidRPr="00D55A63">
        <w:rPr>
          <w:rFonts w:ascii="Times New Roman" w:hAnsi="Times New Roman"/>
          <w:noProof/>
        </w:rPr>
        <w:t>our</w:t>
      </w:r>
      <w:r w:rsidR="00650CF3" w:rsidRPr="00D55A63">
        <w:rPr>
          <w:rFonts w:ascii="Times New Roman" w:hAnsi="Times New Roman"/>
        </w:rPr>
        <w:t xml:space="preserve"> parking lot</w:t>
      </w:r>
      <w:r w:rsidR="00153881" w:rsidRPr="00D55A63">
        <w:rPr>
          <w:rFonts w:ascii="Times New Roman" w:hAnsi="Times New Roman"/>
        </w:rPr>
        <w:t xml:space="preserve">.  </w:t>
      </w:r>
    </w:p>
    <w:p w:rsidR="0073484A" w:rsidRPr="00D55A63" w:rsidRDefault="0073484A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73484A" w:rsidRPr="00153881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</w:rPr>
      </w:pPr>
      <w:r w:rsidRPr="00153881">
        <w:rPr>
          <w:rFonts w:ascii="Times New Roman" w:hAnsi="Times New Roman"/>
          <w:b/>
          <w:noProof/>
          <w:u w:val="single"/>
        </w:rPr>
        <w:t>ADDITIONS</w:t>
      </w:r>
      <w:r w:rsidRPr="00153881">
        <w:rPr>
          <w:rFonts w:ascii="Times New Roman" w:hAnsi="Times New Roman"/>
          <w:b/>
          <w:u w:val="single"/>
        </w:rPr>
        <w:t xml:space="preserve"> TO AGENDA</w:t>
      </w:r>
    </w:p>
    <w:p w:rsidR="00345BA4" w:rsidRPr="00153881" w:rsidRDefault="00253443" w:rsidP="00F2269B">
      <w:pPr>
        <w:tabs>
          <w:tab w:val="left" w:pos="839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="00323302">
        <w:rPr>
          <w:rFonts w:ascii="Times New Roman" w:hAnsi="Times New Roman"/>
        </w:rPr>
        <w:t>were</w:t>
      </w:r>
      <w:r w:rsidR="00345BA4" w:rsidRPr="00153881">
        <w:rPr>
          <w:rFonts w:ascii="Times New Roman" w:hAnsi="Times New Roman"/>
        </w:rPr>
        <w:t xml:space="preserve"> no additions to the agenda this month.  </w:t>
      </w:r>
      <w:r w:rsidR="00F2269B" w:rsidRPr="00153881">
        <w:rPr>
          <w:rFonts w:ascii="Times New Roman" w:hAnsi="Times New Roman"/>
        </w:rPr>
        <w:tab/>
      </w:r>
    </w:p>
    <w:p w:rsidR="00345BA4" w:rsidRPr="00153881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153881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u w:val="single"/>
        </w:rPr>
      </w:pPr>
      <w:r w:rsidRPr="00153881">
        <w:rPr>
          <w:rFonts w:ascii="Times New Roman" w:hAnsi="Times New Roman"/>
          <w:b/>
          <w:u w:val="single"/>
        </w:rPr>
        <w:t>PROGRAM GOVERNANCE REPORT SCHEDULE</w:t>
      </w:r>
    </w:p>
    <w:p w:rsidR="00270975" w:rsidRDefault="00345BA4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 w:rsidRPr="00153881">
        <w:rPr>
          <w:rFonts w:ascii="Times New Roman" w:hAnsi="Times New Roman"/>
        </w:rPr>
        <w:tab/>
        <w:t xml:space="preserve">The regular monthly Consent </w:t>
      </w:r>
      <w:r w:rsidR="00645C49" w:rsidRPr="00153881">
        <w:rPr>
          <w:rFonts w:ascii="Times New Roman" w:hAnsi="Times New Roman"/>
        </w:rPr>
        <w:t>Agenda</w:t>
      </w:r>
      <w:r w:rsidR="00570738" w:rsidRPr="00153881">
        <w:rPr>
          <w:rFonts w:ascii="Times New Roman" w:hAnsi="Times New Roman"/>
        </w:rPr>
        <w:t xml:space="preserve"> </w:t>
      </w:r>
      <w:r w:rsidR="00570738" w:rsidRPr="00153881">
        <w:rPr>
          <w:rFonts w:ascii="Times New Roman" w:hAnsi="Times New Roman"/>
          <w:noProof/>
        </w:rPr>
        <w:t>items</w:t>
      </w:r>
      <w:r w:rsidR="00645C49" w:rsidRPr="00153881">
        <w:rPr>
          <w:rFonts w:ascii="Times New Roman" w:hAnsi="Times New Roman"/>
        </w:rPr>
        <w:t xml:space="preserve"> </w:t>
      </w:r>
      <w:r w:rsidR="00B10001" w:rsidRPr="00153881">
        <w:rPr>
          <w:rFonts w:ascii="Times New Roman" w:hAnsi="Times New Roman"/>
        </w:rPr>
        <w:t xml:space="preserve">have been </w:t>
      </w:r>
      <w:r w:rsidR="009719F7">
        <w:rPr>
          <w:rFonts w:ascii="Times New Roman" w:hAnsi="Times New Roman"/>
        </w:rPr>
        <w:t xml:space="preserve">updated.  </w:t>
      </w:r>
      <w:r w:rsidR="00A16DE4">
        <w:rPr>
          <w:rFonts w:ascii="Times New Roman" w:hAnsi="Times New Roman"/>
        </w:rPr>
        <w:t>Based on a suggestion from the Training &amp; Technical Assistance Office, the description of</w:t>
      </w:r>
      <w:r w:rsidR="00153881">
        <w:rPr>
          <w:rFonts w:ascii="Times New Roman" w:hAnsi="Times New Roman"/>
        </w:rPr>
        <w:t xml:space="preserve"> the Monthly Enrollment/Attendance Report</w:t>
      </w:r>
      <w:r w:rsidR="00A16DE4">
        <w:rPr>
          <w:rFonts w:ascii="Times New Roman" w:hAnsi="Times New Roman"/>
        </w:rPr>
        <w:t xml:space="preserve"> has been updated to include </w:t>
      </w:r>
      <w:r w:rsidR="00270975" w:rsidRPr="00270975">
        <w:rPr>
          <w:rFonts w:ascii="Times New Roman" w:hAnsi="Times New Roman"/>
          <w:noProof/>
        </w:rPr>
        <w:t>c</w:t>
      </w:r>
      <w:r w:rsidR="00270975">
        <w:rPr>
          <w:rFonts w:ascii="Times New Roman" w:hAnsi="Times New Roman"/>
          <w:noProof/>
        </w:rPr>
        <w:t>h</w:t>
      </w:r>
      <w:r w:rsidR="00270975" w:rsidRPr="00270975">
        <w:rPr>
          <w:rFonts w:ascii="Times New Roman" w:hAnsi="Times New Roman"/>
          <w:noProof/>
        </w:rPr>
        <w:t>ronic</w:t>
      </w:r>
      <w:r w:rsidR="00270975">
        <w:rPr>
          <w:rFonts w:ascii="Times New Roman" w:hAnsi="Times New Roman"/>
        </w:rPr>
        <w:t xml:space="preserve"> absenteeism</w:t>
      </w:r>
      <w:r w:rsidR="00A16DE4">
        <w:rPr>
          <w:rFonts w:ascii="Times New Roman" w:hAnsi="Times New Roman"/>
        </w:rPr>
        <w:t xml:space="preserve"> and ERSEA eligibility training. These items have been in practice but are now included on the schedule.</w:t>
      </w:r>
      <w:r w:rsidR="00270975">
        <w:rPr>
          <w:rFonts w:ascii="Times New Roman" w:hAnsi="Times New Roman"/>
        </w:rPr>
        <w:t xml:space="preserve">   </w:t>
      </w:r>
    </w:p>
    <w:p w:rsidR="000E66E7" w:rsidRDefault="00345BA4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  <w:r w:rsidRPr="00153881">
        <w:rPr>
          <w:rFonts w:ascii="Times New Roman" w:hAnsi="Times New Roman"/>
          <w:sz w:val="16"/>
          <w:szCs w:val="16"/>
        </w:rPr>
        <w:tab/>
      </w:r>
    </w:p>
    <w:p w:rsidR="00DE5D63" w:rsidRDefault="00DE5D63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DE5D63" w:rsidRDefault="00DE5D63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DE5D63" w:rsidRDefault="00DE5D63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DE5D63" w:rsidRDefault="00DE5D63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DE5D63" w:rsidRDefault="00DE5D63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</w:p>
    <w:p w:rsidR="00DE5D63" w:rsidRPr="00153881" w:rsidRDefault="00DE5D63" w:rsidP="00270975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p w:rsidR="00E57712" w:rsidRPr="0073484A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lastRenderedPageBreak/>
        <w:t>ACTION ITEMS</w:t>
      </w:r>
    </w:p>
    <w:p w:rsidR="00345BA4" w:rsidRPr="00270975" w:rsidRDefault="00345BA4" w:rsidP="00345BA4">
      <w:pPr>
        <w:ind w:firstLine="720"/>
        <w:jc w:val="both"/>
        <w:rPr>
          <w:rFonts w:ascii="Times New Roman" w:hAnsi="Times New Roman"/>
        </w:rPr>
      </w:pPr>
      <w:r w:rsidRPr="00270975">
        <w:rPr>
          <w:rFonts w:ascii="Times New Roman" w:hAnsi="Times New Roman"/>
        </w:rPr>
        <w:t>*</w:t>
      </w:r>
      <w:r w:rsidRPr="00270975">
        <w:rPr>
          <w:rFonts w:ascii="Times New Roman" w:hAnsi="Times New Roman"/>
          <w:u w:val="single"/>
        </w:rPr>
        <w:t>Approval of Minutes</w:t>
      </w:r>
      <w:r w:rsidRPr="00270975">
        <w:rPr>
          <w:rFonts w:ascii="Times New Roman" w:hAnsi="Times New Roman"/>
        </w:rPr>
        <w:t xml:space="preserve"> </w:t>
      </w:r>
    </w:p>
    <w:p w:rsidR="00345BA4" w:rsidRPr="00270975" w:rsidRDefault="00345BA4" w:rsidP="00D52220">
      <w:pPr>
        <w:tabs>
          <w:tab w:val="left" w:pos="900"/>
          <w:tab w:val="left" w:pos="990"/>
        </w:tabs>
        <w:ind w:left="720"/>
        <w:jc w:val="both"/>
        <w:rPr>
          <w:rFonts w:ascii="Times New Roman" w:hAnsi="Times New Roman"/>
          <w:i/>
        </w:rPr>
      </w:pPr>
      <w:r w:rsidRPr="00270975">
        <w:rPr>
          <w:rFonts w:ascii="Times New Roman" w:hAnsi="Times New Roman"/>
        </w:rPr>
        <w:t xml:space="preserve">Linda J. Lucas requested a motion </w:t>
      </w:r>
      <w:r w:rsidR="00270975" w:rsidRPr="00270975">
        <w:rPr>
          <w:rFonts w:ascii="Times New Roman" w:hAnsi="Times New Roman"/>
        </w:rPr>
        <w:t>for</w:t>
      </w:r>
      <w:r w:rsidRPr="00270975">
        <w:rPr>
          <w:rFonts w:ascii="Times New Roman" w:hAnsi="Times New Roman"/>
        </w:rPr>
        <w:t xml:space="preserve"> approv</w:t>
      </w:r>
      <w:r w:rsidR="00270975" w:rsidRPr="00270975">
        <w:rPr>
          <w:rFonts w:ascii="Times New Roman" w:hAnsi="Times New Roman"/>
        </w:rPr>
        <w:t xml:space="preserve">al of </w:t>
      </w:r>
      <w:r w:rsidRPr="00270975">
        <w:rPr>
          <w:rFonts w:ascii="Times New Roman" w:hAnsi="Times New Roman"/>
        </w:rPr>
        <w:t xml:space="preserve">the </w:t>
      </w:r>
      <w:r w:rsidR="00253443">
        <w:rPr>
          <w:rFonts w:ascii="Times New Roman" w:hAnsi="Times New Roman"/>
        </w:rPr>
        <w:t>August</w:t>
      </w:r>
      <w:r w:rsidR="00270975" w:rsidRPr="00270975">
        <w:rPr>
          <w:rFonts w:ascii="Times New Roman" w:hAnsi="Times New Roman"/>
        </w:rPr>
        <w:t xml:space="preserve"> </w:t>
      </w:r>
      <w:r w:rsidR="004E5C50" w:rsidRPr="00270975">
        <w:rPr>
          <w:rFonts w:ascii="Times New Roman" w:hAnsi="Times New Roman"/>
        </w:rPr>
        <w:t>2018</w:t>
      </w:r>
      <w:r w:rsidRPr="00270975">
        <w:rPr>
          <w:rFonts w:ascii="Times New Roman" w:hAnsi="Times New Roman"/>
        </w:rPr>
        <w:t xml:space="preserve"> Governing Board Minutes</w:t>
      </w:r>
      <w:r w:rsidRPr="00270975">
        <w:rPr>
          <w:rFonts w:ascii="Times New Roman" w:hAnsi="Times New Roman"/>
          <w:i/>
        </w:rPr>
        <w:t>.</w:t>
      </w:r>
      <w:r w:rsidR="00167FD3" w:rsidRPr="00270975">
        <w:rPr>
          <w:rFonts w:ascii="Times New Roman" w:hAnsi="Times New Roman"/>
          <w:iCs/>
        </w:rPr>
        <w:t xml:space="preserve">  </w:t>
      </w:r>
      <w:r w:rsidR="000E4F65" w:rsidRPr="00270975">
        <w:rPr>
          <w:rFonts w:ascii="Times New Roman" w:hAnsi="Times New Roman"/>
          <w:i/>
        </w:rPr>
        <w:t xml:space="preserve">Tara Loucks-Shepherd </w:t>
      </w:r>
      <w:r w:rsidRPr="00270975">
        <w:rPr>
          <w:rFonts w:ascii="Times New Roman" w:hAnsi="Times New Roman"/>
          <w:i/>
        </w:rPr>
        <w:t xml:space="preserve">made a motion to approve the </w:t>
      </w:r>
      <w:r w:rsidR="00253443">
        <w:rPr>
          <w:rFonts w:ascii="Times New Roman" w:hAnsi="Times New Roman"/>
          <w:i/>
        </w:rPr>
        <w:t>August</w:t>
      </w:r>
      <w:r w:rsidR="004E5C50" w:rsidRPr="00270975">
        <w:rPr>
          <w:rFonts w:ascii="Times New Roman" w:hAnsi="Times New Roman"/>
          <w:i/>
        </w:rPr>
        <w:t xml:space="preserve"> 2018</w:t>
      </w:r>
      <w:r w:rsidRPr="00270975">
        <w:rPr>
          <w:rFonts w:ascii="Times New Roman" w:hAnsi="Times New Roman"/>
          <w:i/>
        </w:rPr>
        <w:t xml:space="preserve"> meeting </w:t>
      </w:r>
      <w:r w:rsidR="00167FD3" w:rsidRPr="00270975">
        <w:rPr>
          <w:rFonts w:ascii="Times New Roman" w:hAnsi="Times New Roman"/>
          <w:i/>
          <w:noProof/>
        </w:rPr>
        <w:t>minutes</w:t>
      </w:r>
      <w:r w:rsidR="00270975" w:rsidRPr="00270975">
        <w:rPr>
          <w:rFonts w:ascii="Times New Roman" w:hAnsi="Times New Roman"/>
          <w:i/>
          <w:noProof/>
        </w:rPr>
        <w:t>; Drew Chevere</w:t>
      </w:r>
      <w:r w:rsidRPr="00270975">
        <w:rPr>
          <w:rFonts w:ascii="Times New Roman" w:hAnsi="Times New Roman"/>
          <w:i/>
        </w:rPr>
        <w:t xml:space="preserve"> seconded; motion carried.   </w:t>
      </w:r>
    </w:p>
    <w:p w:rsidR="00345BA4" w:rsidRPr="00270975" w:rsidRDefault="000E4F65" w:rsidP="00345BA4">
      <w:pPr>
        <w:ind w:firstLine="720"/>
        <w:jc w:val="both"/>
        <w:rPr>
          <w:rFonts w:ascii="Times New Roman" w:hAnsi="Times New Roman"/>
        </w:rPr>
      </w:pPr>
      <w:r w:rsidRPr="00270975">
        <w:rPr>
          <w:rFonts w:ascii="Times New Roman" w:hAnsi="Times New Roman"/>
        </w:rPr>
        <w:t>*Consent Agenda</w:t>
      </w:r>
    </w:p>
    <w:p w:rsidR="00345BA4" w:rsidRPr="00E13C39" w:rsidRDefault="00345BA4" w:rsidP="00E57712">
      <w:pPr>
        <w:ind w:left="45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A1BD9" w:rsidRPr="00785E7A">
        <w:rPr>
          <w:rFonts w:ascii="Times New Roman" w:hAnsi="Times New Roman"/>
          <w:noProof/>
        </w:rPr>
        <w:t>El</w:t>
      </w:r>
      <w:r w:rsidR="00785E7A">
        <w:rPr>
          <w:rFonts w:ascii="Times New Roman" w:hAnsi="Times New Roman"/>
          <w:noProof/>
        </w:rPr>
        <w:t>i</w:t>
      </w:r>
      <w:r w:rsidR="005A1BD9" w:rsidRPr="00785E7A">
        <w:rPr>
          <w:rFonts w:ascii="Times New Roman" w:hAnsi="Times New Roman"/>
          <w:noProof/>
        </w:rPr>
        <w:t>gibility</w:t>
      </w:r>
      <w:r w:rsidR="005A1BD9">
        <w:rPr>
          <w:rFonts w:ascii="Times New Roman" w:hAnsi="Times New Roman"/>
        </w:rPr>
        <w:t>, Recruitment, Selection, Enrollment, Attendance Report</w:t>
      </w:r>
      <w:r w:rsidRPr="00E13C39">
        <w:rPr>
          <w:rFonts w:ascii="Times New Roman" w:hAnsi="Times New Roman"/>
        </w:rPr>
        <w:t xml:space="preserve">-Jennifer Torres </w:t>
      </w:r>
    </w:p>
    <w:p w:rsidR="005A1BD9" w:rsidRPr="005A1BD9" w:rsidRDefault="00345BA4" w:rsidP="00E13C39">
      <w:pPr>
        <w:ind w:left="1440" w:hanging="450"/>
        <w:jc w:val="both"/>
        <w:rPr>
          <w:rFonts w:ascii="Times New Roman" w:hAnsi="Times New Roman"/>
        </w:rPr>
      </w:pPr>
      <w:r w:rsidRPr="005A1BD9">
        <w:rPr>
          <w:rFonts w:ascii="Times New Roman" w:hAnsi="Times New Roman"/>
        </w:rPr>
        <w:t>*</w:t>
      </w:r>
      <w:r w:rsidR="005A1BD9" w:rsidRPr="005A1BD9">
        <w:rPr>
          <w:rFonts w:ascii="Times New Roman" w:hAnsi="Times New Roman"/>
        </w:rPr>
        <w:t>File Monitoring Report – Tori Prest for Early Head Start, Rosie Flores-Wilfong for Head Start</w:t>
      </w:r>
    </w:p>
    <w:p w:rsidR="00345BA4" w:rsidRPr="005A1BD9" w:rsidRDefault="005A1BD9" w:rsidP="00E13C39">
      <w:pPr>
        <w:ind w:left="1440" w:hanging="450"/>
        <w:jc w:val="both"/>
        <w:rPr>
          <w:rFonts w:ascii="Times New Roman" w:hAnsi="Times New Roman"/>
        </w:rPr>
      </w:pPr>
      <w:r w:rsidRPr="005A1BD9">
        <w:rPr>
          <w:rFonts w:ascii="Times New Roman" w:hAnsi="Times New Roman"/>
        </w:rPr>
        <w:t>*</w:t>
      </w:r>
      <w:r w:rsidR="00345BA4" w:rsidRPr="005A1BD9">
        <w:rPr>
          <w:rFonts w:ascii="Times New Roman" w:hAnsi="Times New Roman"/>
        </w:rPr>
        <w:t xml:space="preserve">CACFP Meal Counts Report – </w:t>
      </w:r>
      <w:r w:rsidR="000F174F">
        <w:rPr>
          <w:rFonts w:ascii="Times New Roman" w:hAnsi="Times New Roman"/>
        </w:rPr>
        <w:t>Tina Robertson -</w:t>
      </w:r>
      <w:r w:rsidRPr="005A1BD9">
        <w:rPr>
          <w:rFonts w:ascii="Times New Roman" w:hAnsi="Times New Roman"/>
        </w:rPr>
        <w:t xml:space="preserve"> available in October</w:t>
      </w:r>
      <w:r w:rsidR="00E13C39" w:rsidRPr="005A1BD9">
        <w:rPr>
          <w:rFonts w:ascii="Times New Roman" w:hAnsi="Times New Roman"/>
        </w:rPr>
        <w:t xml:space="preserve">.  </w:t>
      </w:r>
    </w:p>
    <w:p w:rsidR="00345BA4" w:rsidRPr="005A1BD9" w:rsidRDefault="00345BA4" w:rsidP="00E57712">
      <w:pPr>
        <w:ind w:left="1440" w:hanging="450"/>
        <w:jc w:val="both"/>
        <w:rPr>
          <w:rFonts w:ascii="Times New Roman" w:hAnsi="Times New Roman"/>
        </w:rPr>
      </w:pPr>
      <w:r w:rsidRPr="005A1BD9">
        <w:rPr>
          <w:rFonts w:ascii="Times New Roman" w:hAnsi="Times New Roman"/>
        </w:rPr>
        <w:t>*Chief Fiscal Officer Report – Kelly May</w:t>
      </w:r>
    </w:p>
    <w:p w:rsidR="00B73D3D" w:rsidRPr="005A1BD9" w:rsidRDefault="005A1BD9" w:rsidP="00731316">
      <w:pPr>
        <w:ind w:left="990"/>
        <w:jc w:val="both"/>
        <w:rPr>
          <w:rFonts w:ascii="Times New Roman" w:hAnsi="Times New Roman"/>
          <w:i/>
        </w:rPr>
      </w:pPr>
      <w:r w:rsidRPr="005A1BD9">
        <w:rPr>
          <w:rFonts w:ascii="Times New Roman" w:hAnsi="Times New Roman"/>
          <w:i/>
        </w:rPr>
        <w:t>Drew Chevere</w:t>
      </w:r>
      <w:r w:rsidR="00E57712" w:rsidRPr="005A1BD9">
        <w:rPr>
          <w:rFonts w:ascii="Times New Roman" w:hAnsi="Times New Roman"/>
          <w:i/>
        </w:rPr>
        <w:t xml:space="preserve"> </w:t>
      </w:r>
      <w:r w:rsidR="00345BA4" w:rsidRPr="005A1BD9">
        <w:rPr>
          <w:rFonts w:ascii="Times New Roman" w:hAnsi="Times New Roman"/>
          <w:i/>
        </w:rPr>
        <w:t xml:space="preserve">made a motion to approve the Consent Agenda as </w:t>
      </w:r>
      <w:r w:rsidR="00345BA4" w:rsidRPr="005A1BD9">
        <w:rPr>
          <w:rFonts w:ascii="Times New Roman" w:hAnsi="Times New Roman"/>
          <w:i/>
          <w:noProof/>
        </w:rPr>
        <w:t>presented;</w:t>
      </w:r>
      <w:r w:rsidR="00B96C9E" w:rsidRPr="005A1BD9">
        <w:rPr>
          <w:rFonts w:ascii="Times New Roman" w:hAnsi="Times New Roman"/>
          <w:i/>
        </w:rPr>
        <w:t xml:space="preserve"> </w:t>
      </w:r>
      <w:r w:rsidRPr="005A1BD9">
        <w:rPr>
          <w:rFonts w:ascii="Times New Roman" w:hAnsi="Times New Roman"/>
          <w:i/>
        </w:rPr>
        <w:t xml:space="preserve">Tara Loucks-Shepherd </w:t>
      </w:r>
      <w:r w:rsidR="000E4F65" w:rsidRPr="005A1BD9">
        <w:rPr>
          <w:rFonts w:ascii="Times New Roman" w:hAnsi="Times New Roman"/>
          <w:i/>
        </w:rPr>
        <w:t>seconded</w:t>
      </w:r>
      <w:r w:rsidR="00345BA4" w:rsidRPr="005A1BD9">
        <w:rPr>
          <w:rFonts w:ascii="Times New Roman" w:hAnsi="Times New Roman"/>
          <w:i/>
        </w:rPr>
        <w:t>; motion carried.</w:t>
      </w:r>
    </w:p>
    <w:p w:rsidR="00731316" w:rsidRPr="002C5186" w:rsidRDefault="00731316" w:rsidP="00731316">
      <w:pPr>
        <w:ind w:left="990"/>
        <w:jc w:val="both"/>
        <w:rPr>
          <w:rFonts w:ascii="Times New Roman" w:hAnsi="Times New Roman"/>
          <w:i/>
          <w:sz w:val="16"/>
          <w:szCs w:val="16"/>
        </w:rPr>
      </w:pPr>
    </w:p>
    <w:p w:rsidR="00B73D3D" w:rsidRPr="00B73D3D" w:rsidRDefault="00B73D3D" w:rsidP="00B73D3D">
      <w:pPr>
        <w:ind w:left="720"/>
        <w:jc w:val="both"/>
        <w:rPr>
          <w:rFonts w:ascii="Times New Roman" w:hAnsi="Times New Roman"/>
          <w:b/>
          <w:iCs/>
        </w:rPr>
      </w:pPr>
      <w:r w:rsidRPr="00B73D3D">
        <w:rPr>
          <w:rFonts w:ascii="Times New Roman" w:hAnsi="Times New Roman"/>
          <w:b/>
          <w:iCs/>
        </w:rPr>
        <w:t>*NCCDI’s Natural Disaster Leave Policy – Ashley Williams</w:t>
      </w:r>
    </w:p>
    <w:p w:rsidR="00731316" w:rsidRPr="000A5321" w:rsidRDefault="005A1BD9" w:rsidP="00B73D3D">
      <w:pPr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This agenda item was tabled at the August meeting.  The </w:t>
      </w:r>
      <w:r w:rsidR="002C5186">
        <w:rPr>
          <w:rFonts w:ascii="Times New Roman" w:hAnsi="Times New Roman"/>
          <w:iCs/>
        </w:rPr>
        <w:t>revisions</w:t>
      </w:r>
      <w:r>
        <w:rPr>
          <w:rFonts w:ascii="Times New Roman" w:hAnsi="Times New Roman"/>
          <w:iCs/>
        </w:rPr>
        <w:t xml:space="preserve"> and clarifications suggested by the Governing Board have been made to the NCCDI Natural Disaster Leave Policy.  </w:t>
      </w:r>
      <w:r w:rsidR="00B73D3D" w:rsidRPr="00B73D3D">
        <w:rPr>
          <w:rFonts w:ascii="Times New Roman" w:hAnsi="Times New Roman"/>
          <w:iCs/>
        </w:rPr>
        <w:t xml:space="preserve">Ashley </w:t>
      </w:r>
      <w:r w:rsidR="009955B9">
        <w:rPr>
          <w:rFonts w:ascii="Times New Roman" w:hAnsi="Times New Roman"/>
          <w:iCs/>
        </w:rPr>
        <w:t xml:space="preserve">reviewed the </w:t>
      </w:r>
      <w:r>
        <w:rPr>
          <w:rFonts w:ascii="Times New Roman" w:hAnsi="Times New Roman"/>
          <w:iCs/>
        </w:rPr>
        <w:t>updated</w:t>
      </w:r>
      <w:r w:rsidR="00D56E31">
        <w:rPr>
          <w:rFonts w:ascii="Times New Roman" w:hAnsi="Times New Roman"/>
          <w:iCs/>
        </w:rPr>
        <w:t xml:space="preserve"> leave policy for employees a</w:t>
      </w:r>
      <w:r w:rsidR="00B73D3D" w:rsidRPr="00B73D3D">
        <w:rPr>
          <w:rFonts w:ascii="Times New Roman" w:hAnsi="Times New Roman"/>
          <w:iCs/>
        </w:rPr>
        <w:t>ffected by natural disasters.</w:t>
      </w:r>
      <w:r w:rsidR="000A5321">
        <w:rPr>
          <w:rFonts w:ascii="Times New Roman" w:hAnsi="Times New Roman"/>
          <w:iCs/>
        </w:rPr>
        <w:t xml:space="preserve"> </w:t>
      </w:r>
      <w:r w:rsidR="000A5321">
        <w:rPr>
          <w:rFonts w:ascii="Times New Roman" w:hAnsi="Times New Roman"/>
          <w:iCs/>
          <w:sz w:val="22"/>
          <w:szCs w:val="22"/>
        </w:rPr>
        <w:t>Policy Council was presented with and approved the updates to the NCCDI’s Natural Disaster Leave Policy</w:t>
      </w:r>
      <w:r w:rsidR="009719F7">
        <w:rPr>
          <w:rFonts w:ascii="Times New Roman" w:hAnsi="Times New Roman"/>
          <w:iCs/>
          <w:sz w:val="22"/>
          <w:szCs w:val="22"/>
        </w:rPr>
        <w:t xml:space="preserve"> at the September meeting</w:t>
      </w:r>
      <w:r w:rsidR="000A5321">
        <w:rPr>
          <w:rFonts w:ascii="Times New Roman" w:hAnsi="Times New Roman"/>
          <w:iCs/>
          <w:sz w:val="22"/>
          <w:szCs w:val="22"/>
        </w:rPr>
        <w:t>.</w:t>
      </w:r>
      <w:r w:rsidR="00B73D3D" w:rsidRPr="00B73D3D">
        <w:rPr>
          <w:rFonts w:ascii="Times New Roman" w:hAnsi="Times New Roman"/>
          <w:iCs/>
        </w:rPr>
        <w:t xml:space="preserve"> </w:t>
      </w:r>
      <w:r w:rsidR="002C5186" w:rsidRPr="000A5321">
        <w:rPr>
          <w:rFonts w:ascii="Times New Roman" w:hAnsi="Times New Roman"/>
          <w:i/>
          <w:iCs/>
        </w:rPr>
        <w:t xml:space="preserve">Tara Loucks-Shepherd made a motion to approve the NCCDI Natural Disaster Leave Policy; Drew Chevere seconded; motion carried.  </w:t>
      </w:r>
    </w:p>
    <w:p w:rsidR="002C5186" w:rsidRPr="002C5186" w:rsidRDefault="002C5186" w:rsidP="00731316">
      <w:pPr>
        <w:ind w:left="72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731316" w:rsidRPr="00F85D86" w:rsidRDefault="00731316" w:rsidP="00731316">
      <w:pPr>
        <w:ind w:left="720"/>
        <w:jc w:val="both"/>
        <w:rPr>
          <w:rFonts w:ascii="Times New Roman" w:hAnsi="Times New Roman"/>
          <w:b/>
          <w:iCs/>
        </w:rPr>
      </w:pPr>
      <w:r w:rsidRPr="00F85D86">
        <w:rPr>
          <w:rFonts w:ascii="Times New Roman" w:hAnsi="Times New Roman"/>
          <w:b/>
          <w:iCs/>
        </w:rPr>
        <w:t>*</w:t>
      </w:r>
      <w:r w:rsidR="000C4B61" w:rsidRPr="00F85D86">
        <w:rPr>
          <w:rFonts w:ascii="Times New Roman" w:hAnsi="Times New Roman"/>
          <w:b/>
          <w:iCs/>
        </w:rPr>
        <w:t>2017-2018 Program Information Report – Brian Heese</w:t>
      </w:r>
    </w:p>
    <w:p w:rsidR="002C5186" w:rsidRPr="00A16970" w:rsidRDefault="002C5186" w:rsidP="002C5186">
      <w:pPr>
        <w:ind w:left="72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Brian </w:t>
      </w:r>
      <w:r w:rsidRPr="00F4381A">
        <w:rPr>
          <w:rFonts w:ascii="Times New Roman" w:hAnsi="Times New Roman"/>
          <w:iCs/>
          <w:noProof/>
          <w:sz w:val="22"/>
          <w:szCs w:val="22"/>
        </w:rPr>
        <w:t>reviewed</w:t>
      </w:r>
      <w:r>
        <w:rPr>
          <w:rFonts w:ascii="Times New Roman" w:hAnsi="Times New Roman"/>
          <w:iCs/>
          <w:sz w:val="22"/>
          <w:szCs w:val="22"/>
        </w:rPr>
        <w:t xml:space="preserve"> the 2018-2019 Program Information Report</w:t>
      </w:r>
      <w:r w:rsidR="00F4381A">
        <w:rPr>
          <w:rFonts w:ascii="Times New Roman" w:hAnsi="Times New Roman"/>
          <w:iCs/>
          <w:sz w:val="22"/>
          <w:szCs w:val="22"/>
        </w:rPr>
        <w:t xml:space="preserve"> </w:t>
      </w:r>
      <w:r w:rsidR="00F85D86">
        <w:rPr>
          <w:rFonts w:ascii="Times New Roman" w:hAnsi="Times New Roman"/>
          <w:iCs/>
          <w:noProof/>
          <w:sz w:val="22"/>
          <w:szCs w:val="22"/>
        </w:rPr>
        <w:t>for</w:t>
      </w:r>
      <w:r w:rsidR="00F4381A">
        <w:rPr>
          <w:rFonts w:ascii="Times New Roman" w:hAnsi="Times New Roman"/>
          <w:iCs/>
          <w:sz w:val="22"/>
          <w:szCs w:val="22"/>
        </w:rPr>
        <w:t xml:space="preserve"> the board</w:t>
      </w:r>
      <w:r>
        <w:rPr>
          <w:rFonts w:ascii="Times New Roman" w:hAnsi="Times New Roman"/>
          <w:iCs/>
          <w:sz w:val="22"/>
          <w:szCs w:val="22"/>
        </w:rPr>
        <w:t>.  The Program Information Report contains information only the Office of Head Start uses to report out to government officials.  The three report summaries submitted are a three-year comparison of NCCDI data from our Head Start Program, three-year comparison of NCCDI data from our Early Head Start program, and a comparison of NCCDI 2017/2018 data for both Head Start and Early Head Start to national and the state</w:t>
      </w:r>
      <w:r w:rsidR="00AB0DCB">
        <w:rPr>
          <w:rFonts w:ascii="Times New Roman" w:hAnsi="Times New Roman"/>
          <w:iCs/>
          <w:sz w:val="22"/>
          <w:szCs w:val="22"/>
        </w:rPr>
        <w:t xml:space="preserve"> numbers</w:t>
      </w:r>
      <w:r>
        <w:rPr>
          <w:rFonts w:ascii="Times New Roman" w:hAnsi="Times New Roman"/>
          <w:iCs/>
          <w:sz w:val="22"/>
          <w:szCs w:val="22"/>
        </w:rPr>
        <w:t xml:space="preserve">.  </w:t>
      </w:r>
      <w:r w:rsidR="00F85D86">
        <w:rPr>
          <w:rFonts w:ascii="Times New Roman" w:hAnsi="Times New Roman"/>
          <w:i/>
          <w:iCs/>
          <w:sz w:val="22"/>
          <w:szCs w:val="22"/>
        </w:rPr>
        <w:t>Drew Chevere</w:t>
      </w:r>
      <w:r>
        <w:rPr>
          <w:rFonts w:ascii="Times New Roman" w:hAnsi="Times New Roman"/>
          <w:i/>
          <w:iCs/>
          <w:sz w:val="22"/>
          <w:szCs w:val="22"/>
        </w:rPr>
        <w:t xml:space="preserve"> made a motion to </w:t>
      </w:r>
      <w:r w:rsidR="009719F7">
        <w:rPr>
          <w:rFonts w:ascii="Times New Roman" w:hAnsi="Times New Roman"/>
          <w:i/>
          <w:iCs/>
          <w:sz w:val="22"/>
          <w:szCs w:val="22"/>
        </w:rPr>
        <w:t>approve the 2017</w:t>
      </w:r>
      <w:r>
        <w:rPr>
          <w:rFonts w:ascii="Times New Roman" w:hAnsi="Times New Roman"/>
          <w:i/>
          <w:iCs/>
          <w:sz w:val="22"/>
          <w:szCs w:val="22"/>
        </w:rPr>
        <w:t>-201</w:t>
      </w:r>
      <w:r w:rsidR="009719F7">
        <w:rPr>
          <w:rFonts w:ascii="Times New Roman" w:hAnsi="Times New Roman"/>
          <w:i/>
          <w:iCs/>
          <w:sz w:val="22"/>
          <w:szCs w:val="22"/>
        </w:rPr>
        <w:t>8</w:t>
      </w:r>
      <w:r>
        <w:rPr>
          <w:rFonts w:ascii="Times New Roman" w:hAnsi="Times New Roman"/>
          <w:i/>
          <w:iCs/>
          <w:sz w:val="22"/>
          <w:szCs w:val="22"/>
        </w:rPr>
        <w:t xml:space="preserve"> Program Information Report</w:t>
      </w:r>
      <w:r w:rsidR="00F85D86">
        <w:rPr>
          <w:rFonts w:ascii="Times New Roman" w:hAnsi="Times New Roman"/>
          <w:i/>
          <w:iCs/>
          <w:noProof/>
          <w:sz w:val="22"/>
          <w:szCs w:val="22"/>
        </w:rPr>
        <w:t>;</w:t>
      </w:r>
      <w:r w:rsidRPr="00F85D86">
        <w:rPr>
          <w:rFonts w:ascii="Times New Roman" w:hAnsi="Times New Roman"/>
          <w:i/>
          <w:iCs/>
          <w:noProof/>
          <w:sz w:val="22"/>
          <w:szCs w:val="22"/>
        </w:rPr>
        <w:t xml:space="preserve"> </w:t>
      </w:r>
      <w:r w:rsidR="00F85D86" w:rsidRPr="00F85D86">
        <w:rPr>
          <w:rFonts w:ascii="Times New Roman" w:hAnsi="Times New Roman"/>
          <w:i/>
          <w:iCs/>
          <w:noProof/>
          <w:sz w:val="22"/>
          <w:szCs w:val="22"/>
        </w:rPr>
        <w:t>Tara</w:t>
      </w:r>
      <w:r w:rsidR="00F85D86">
        <w:rPr>
          <w:rFonts w:ascii="Times New Roman" w:hAnsi="Times New Roman"/>
          <w:i/>
          <w:iCs/>
          <w:sz w:val="22"/>
          <w:szCs w:val="22"/>
        </w:rPr>
        <w:t xml:space="preserve"> Loucks-Shepherd</w:t>
      </w:r>
      <w:r>
        <w:rPr>
          <w:rFonts w:ascii="Times New Roman" w:hAnsi="Times New Roman"/>
          <w:i/>
          <w:iCs/>
          <w:sz w:val="22"/>
          <w:szCs w:val="22"/>
        </w:rPr>
        <w:t xml:space="preserve"> seconded</w:t>
      </w:r>
      <w:r w:rsidR="00F85D86">
        <w:rPr>
          <w:rFonts w:ascii="Times New Roman" w:hAnsi="Times New Roman"/>
          <w:i/>
          <w:iCs/>
          <w:sz w:val="22"/>
          <w:szCs w:val="22"/>
        </w:rPr>
        <w:t>: motion</w:t>
      </w:r>
      <w:r>
        <w:rPr>
          <w:rFonts w:ascii="Times New Roman" w:hAnsi="Times New Roman"/>
          <w:i/>
          <w:iCs/>
          <w:sz w:val="22"/>
          <w:szCs w:val="22"/>
        </w:rPr>
        <w:t xml:space="preserve"> carried.  </w:t>
      </w:r>
    </w:p>
    <w:p w:rsidR="005A11E5" w:rsidRPr="00436F50" w:rsidRDefault="005A11E5" w:rsidP="00F85D86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4A097F" w:rsidRPr="0051530C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sz w:val="16"/>
          <w:szCs w:val="16"/>
        </w:rPr>
      </w:pPr>
      <w:r w:rsidRPr="0051530C">
        <w:rPr>
          <w:rFonts w:ascii="Times New Roman" w:hAnsi="Times New Roman"/>
          <w:b/>
          <w:smallCaps/>
          <w:u w:val="single"/>
        </w:rPr>
        <w:t>EXECUTIVE DIRECTOR’S REPORT</w:t>
      </w:r>
      <w:r w:rsidRPr="0051530C">
        <w:rPr>
          <w:rFonts w:ascii="Times New Roman" w:hAnsi="Times New Roman"/>
        </w:rPr>
        <w:t xml:space="preserve"> –</w:t>
      </w:r>
      <w:r w:rsidR="009955B9" w:rsidRPr="0051530C">
        <w:rPr>
          <w:rFonts w:ascii="Times New Roman" w:hAnsi="Times New Roman"/>
        </w:rPr>
        <w:t xml:space="preserve"> Brian </w:t>
      </w:r>
      <w:r w:rsidR="00B6444F" w:rsidRPr="0051530C">
        <w:rPr>
          <w:rFonts w:ascii="Times New Roman" w:hAnsi="Times New Roman"/>
        </w:rPr>
        <w:t>spoke with Lynn Farrar, the training and tec</w:t>
      </w:r>
      <w:r w:rsidR="009719F7">
        <w:rPr>
          <w:rFonts w:ascii="Times New Roman" w:hAnsi="Times New Roman"/>
        </w:rPr>
        <w:t>hnical assistance provider for g</w:t>
      </w:r>
      <w:r w:rsidR="00B6444F" w:rsidRPr="0051530C">
        <w:rPr>
          <w:rFonts w:ascii="Times New Roman" w:hAnsi="Times New Roman"/>
        </w:rPr>
        <w:t xml:space="preserve">overnance training.  </w:t>
      </w:r>
      <w:r w:rsidR="00F26C08">
        <w:rPr>
          <w:rFonts w:ascii="Times New Roman" w:hAnsi="Times New Roman"/>
        </w:rPr>
        <w:t>She</w:t>
      </w:r>
      <w:r w:rsidR="00D61BAB" w:rsidRPr="0051530C">
        <w:rPr>
          <w:rFonts w:ascii="Times New Roman" w:hAnsi="Times New Roman"/>
        </w:rPr>
        <w:t xml:space="preserve"> reviewed </w:t>
      </w:r>
      <w:r w:rsidR="004F24EC" w:rsidRPr="0051530C">
        <w:rPr>
          <w:rFonts w:ascii="Times New Roman" w:hAnsi="Times New Roman"/>
        </w:rPr>
        <w:t>all</w:t>
      </w:r>
      <w:r w:rsidR="00F26C08">
        <w:rPr>
          <w:rFonts w:ascii="Times New Roman" w:hAnsi="Times New Roman"/>
        </w:rPr>
        <w:t xml:space="preserve"> our b</w:t>
      </w:r>
      <w:r w:rsidR="00D61BAB" w:rsidRPr="0051530C">
        <w:rPr>
          <w:rFonts w:ascii="Times New Roman" w:hAnsi="Times New Roman"/>
        </w:rPr>
        <w:t xml:space="preserve">oard </w:t>
      </w:r>
      <w:r w:rsidR="004F24EC" w:rsidRPr="0051530C">
        <w:rPr>
          <w:rFonts w:ascii="Times New Roman" w:hAnsi="Times New Roman"/>
        </w:rPr>
        <w:t>documents and</w:t>
      </w:r>
      <w:r w:rsidR="00D61BAB" w:rsidRPr="0051530C">
        <w:rPr>
          <w:rFonts w:ascii="Times New Roman" w:hAnsi="Times New Roman"/>
        </w:rPr>
        <w:t xml:space="preserve"> made recommendations to update the </w:t>
      </w:r>
      <w:r w:rsidR="00F26C08" w:rsidRPr="0051530C">
        <w:rPr>
          <w:rFonts w:ascii="Times New Roman" w:hAnsi="Times New Roman"/>
        </w:rPr>
        <w:t>Program</w:t>
      </w:r>
      <w:r w:rsidR="00F26C08">
        <w:rPr>
          <w:rFonts w:ascii="Times New Roman" w:hAnsi="Times New Roman"/>
        </w:rPr>
        <w:t xml:space="preserve"> Governance </w:t>
      </w:r>
      <w:r w:rsidR="00D61BAB" w:rsidRPr="0051530C">
        <w:rPr>
          <w:rFonts w:ascii="Times New Roman" w:hAnsi="Times New Roman"/>
        </w:rPr>
        <w:t xml:space="preserve">Report Schedule to include required training for Board Members on ERSEA Eligibility and </w:t>
      </w:r>
      <w:r w:rsidR="00A16DE4">
        <w:rPr>
          <w:rFonts w:ascii="Times New Roman" w:hAnsi="Times New Roman"/>
        </w:rPr>
        <w:t>the ERSEA report include information on chronic absenteeism</w:t>
      </w:r>
      <w:r w:rsidR="000D5C7E">
        <w:rPr>
          <w:rFonts w:ascii="Times New Roman" w:hAnsi="Times New Roman"/>
          <w:noProof/>
        </w:rPr>
        <w:t xml:space="preserve">. </w:t>
      </w:r>
      <w:r w:rsidR="00B21673" w:rsidRPr="0051530C">
        <w:rPr>
          <w:rFonts w:ascii="Times New Roman" w:hAnsi="Times New Roman"/>
          <w:noProof/>
        </w:rPr>
        <w:t>This information is part of our procedures and reporting but was not specified on</w:t>
      </w:r>
      <w:r w:rsidR="004A097F" w:rsidRPr="0051530C">
        <w:rPr>
          <w:rFonts w:ascii="Times New Roman" w:hAnsi="Times New Roman"/>
          <w:noProof/>
        </w:rPr>
        <w:t xml:space="preserve"> the Program </w:t>
      </w:r>
      <w:r w:rsidR="00F26C08">
        <w:rPr>
          <w:rFonts w:ascii="Times New Roman" w:hAnsi="Times New Roman"/>
          <w:noProof/>
        </w:rPr>
        <w:t xml:space="preserve">Governance Report </w:t>
      </w:r>
      <w:r w:rsidR="004F24EC">
        <w:rPr>
          <w:rFonts w:ascii="Times New Roman" w:hAnsi="Times New Roman"/>
          <w:noProof/>
        </w:rPr>
        <w:t>Schedule.  It</w:t>
      </w:r>
      <w:r w:rsidR="004A097F" w:rsidRPr="0051530C">
        <w:rPr>
          <w:rFonts w:ascii="Times New Roman" w:hAnsi="Times New Roman"/>
          <w:noProof/>
        </w:rPr>
        <w:t xml:space="preserve"> </w:t>
      </w:r>
      <w:r w:rsidR="00B21673" w:rsidRPr="0051530C">
        <w:rPr>
          <w:rFonts w:ascii="Times New Roman" w:hAnsi="Times New Roman"/>
          <w:noProof/>
        </w:rPr>
        <w:t xml:space="preserve">has been updated to include these items. </w:t>
      </w:r>
    </w:p>
    <w:p w:rsidR="000D5C7E" w:rsidRDefault="000D5C7E" w:rsidP="004A097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Management had</w:t>
      </w:r>
      <w:r w:rsidR="004A097F" w:rsidRPr="0051530C">
        <w:rPr>
          <w:rFonts w:ascii="Times New Roman" w:hAnsi="Times New Roman"/>
        </w:rPr>
        <w:t xml:space="preserve"> a conference call with Robyn, the </w:t>
      </w:r>
      <w:r w:rsidR="00C45CBD" w:rsidRPr="0051530C">
        <w:rPr>
          <w:rFonts w:ascii="Times New Roman" w:hAnsi="Times New Roman"/>
        </w:rPr>
        <w:t xml:space="preserve">Region IX Program Specialist. </w:t>
      </w:r>
      <w:r w:rsidR="00323302">
        <w:rPr>
          <w:rFonts w:ascii="Times New Roman" w:hAnsi="Times New Roman"/>
        </w:rPr>
        <w:t>Topic</w:t>
      </w:r>
      <w:r w:rsidR="00323302" w:rsidRPr="00323302">
        <w:rPr>
          <w:rFonts w:ascii="Times New Roman" w:hAnsi="Times New Roman"/>
          <w:noProof/>
        </w:rPr>
        <w:t>s</w:t>
      </w:r>
      <w:r w:rsidR="00323302">
        <w:rPr>
          <w:rFonts w:ascii="Times New Roman" w:hAnsi="Times New Roman"/>
        </w:rPr>
        <w:t xml:space="preserve"> </w:t>
      </w:r>
      <w:r w:rsidR="00323302" w:rsidRPr="00323302">
        <w:rPr>
          <w:rFonts w:ascii="Times New Roman" w:hAnsi="Times New Roman"/>
          <w:noProof/>
        </w:rPr>
        <w:t>discussed</w:t>
      </w:r>
      <w:r w:rsidR="00323302">
        <w:rPr>
          <w:rFonts w:ascii="Times New Roman" w:hAnsi="Times New Roman"/>
        </w:rPr>
        <w:t xml:space="preserve"> were r</w:t>
      </w:r>
      <w:r w:rsidR="00C45CBD" w:rsidRPr="0051530C">
        <w:rPr>
          <w:rFonts w:ascii="Times New Roman" w:hAnsi="Times New Roman"/>
        </w:rPr>
        <w:t xml:space="preserve">egulations pertaining to </w:t>
      </w:r>
      <w:r w:rsidR="00C45CBD" w:rsidRPr="0051530C">
        <w:rPr>
          <w:rFonts w:ascii="Times New Roman" w:hAnsi="Times New Roman"/>
          <w:noProof/>
        </w:rPr>
        <w:t>equipment</w:t>
      </w:r>
      <w:r w:rsidR="00C45CBD" w:rsidRPr="0051530C">
        <w:rPr>
          <w:rFonts w:ascii="Times New Roman" w:hAnsi="Times New Roman"/>
        </w:rPr>
        <w:t xml:space="preserve"> disposal fo</w:t>
      </w:r>
      <w:r>
        <w:rPr>
          <w:rFonts w:ascii="Times New Roman" w:hAnsi="Times New Roman"/>
        </w:rPr>
        <w:t xml:space="preserve">r some older vehicles we have, implementation requirement for </w:t>
      </w:r>
      <w:r w:rsidR="00C45CBD" w:rsidRPr="0051530C">
        <w:rPr>
          <w:rFonts w:ascii="Times New Roman" w:hAnsi="Times New Roman"/>
        </w:rPr>
        <w:t xml:space="preserve">Background checks </w:t>
      </w:r>
      <w:r>
        <w:rPr>
          <w:rFonts w:ascii="Times New Roman" w:hAnsi="Times New Roman"/>
        </w:rPr>
        <w:t xml:space="preserve">on </w:t>
      </w:r>
      <w:r w:rsidR="00C45CBD" w:rsidRPr="0051530C">
        <w:rPr>
          <w:rFonts w:ascii="Times New Roman" w:hAnsi="Times New Roman"/>
        </w:rPr>
        <w:t xml:space="preserve">staff every five years </w:t>
      </w:r>
      <w:r>
        <w:rPr>
          <w:rFonts w:ascii="Times New Roman" w:hAnsi="Times New Roman"/>
        </w:rPr>
        <w:t>per the</w:t>
      </w:r>
      <w:r w:rsidR="00C45CBD" w:rsidRPr="0051530C">
        <w:rPr>
          <w:rFonts w:ascii="Times New Roman" w:hAnsi="Times New Roman"/>
        </w:rPr>
        <w:t xml:space="preserve"> new performance standards </w:t>
      </w:r>
      <w:r>
        <w:rPr>
          <w:rFonts w:ascii="Times New Roman" w:hAnsi="Times New Roman"/>
        </w:rPr>
        <w:t>has been suspended until 9/30/2019.</w:t>
      </w:r>
    </w:p>
    <w:p w:rsidR="00C45CBD" w:rsidRDefault="0051530C" w:rsidP="004A097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51530C">
        <w:rPr>
          <w:rFonts w:ascii="Times New Roman" w:hAnsi="Times New Roman"/>
          <w:sz w:val="22"/>
          <w:szCs w:val="22"/>
        </w:rPr>
        <w:t xml:space="preserve">The North State Giving Tuesday sponsored by the McConnell &amp; Shasta Community Foundation will be </w:t>
      </w:r>
      <w:r w:rsidRPr="004C6353">
        <w:rPr>
          <w:rFonts w:ascii="Times New Roman" w:hAnsi="Times New Roman"/>
          <w:sz w:val="22"/>
          <w:szCs w:val="22"/>
        </w:rPr>
        <w:t>held November 27</w:t>
      </w:r>
      <w:r w:rsidRPr="004C6353">
        <w:rPr>
          <w:rFonts w:ascii="Times New Roman" w:hAnsi="Times New Roman"/>
          <w:sz w:val="22"/>
          <w:szCs w:val="22"/>
          <w:vertAlign w:val="superscript"/>
        </w:rPr>
        <w:t>th</w:t>
      </w:r>
      <w:r w:rsidRPr="004C6353">
        <w:rPr>
          <w:rFonts w:ascii="Times New Roman" w:hAnsi="Times New Roman"/>
          <w:sz w:val="22"/>
          <w:szCs w:val="22"/>
        </w:rPr>
        <w:t xml:space="preserve">, 2018. </w:t>
      </w:r>
      <w:r>
        <w:rPr>
          <w:rFonts w:ascii="Times New Roman" w:hAnsi="Times New Roman"/>
          <w:sz w:val="22"/>
          <w:szCs w:val="22"/>
        </w:rPr>
        <w:t xml:space="preserve"> Tehama County has been invited to participate this year, </w:t>
      </w:r>
      <w:r w:rsidRPr="0051530C">
        <w:rPr>
          <w:rFonts w:ascii="Times New Roman" w:hAnsi="Times New Roman"/>
          <w:noProof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we have submitted our application and participation fee to the sponsors.  This </w:t>
      </w:r>
      <w:r w:rsidRPr="00BB03BF">
        <w:rPr>
          <w:rFonts w:ascii="Times New Roman" w:hAnsi="Times New Roman"/>
          <w:noProof/>
          <w:sz w:val="22"/>
          <w:szCs w:val="22"/>
        </w:rPr>
        <w:t>event</w:t>
      </w:r>
      <w:r>
        <w:rPr>
          <w:rFonts w:ascii="Times New Roman" w:hAnsi="Times New Roman"/>
          <w:sz w:val="22"/>
          <w:szCs w:val="22"/>
        </w:rPr>
        <w:t xml:space="preserve"> is facilitated through a website, </w:t>
      </w:r>
      <w:r w:rsidRPr="00BB03BF">
        <w:rPr>
          <w:rFonts w:ascii="Times New Roman" w:hAnsi="Times New Roman"/>
          <w:noProof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the participation fee pays for the cost of the </w:t>
      </w:r>
      <w:r w:rsidRPr="00323302">
        <w:rPr>
          <w:rFonts w:ascii="Times New Roman" w:hAnsi="Times New Roman"/>
          <w:noProof/>
          <w:sz w:val="22"/>
          <w:szCs w:val="22"/>
        </w:rPr>
        <w:t>website</w:t>
      </w:r>
      <w:r>
        <w:rPr>
          <w:rFonts w:ascii="Times New Roman" w:hAnsi="Times New Roman"/>
          <w:sz w:val="22"/>
          <w:szCs w:val="22"/>
        </w:rPr>
        <w:t xml:space="preserve"> and other </w:t>
      </w:r>
      <w:r w:rsidR="004F24EC">
        <w:rPr>
          <w:rFonts w:ascii="Times New Roman" w:hAnsi="Times New Roman"/>
          <w:sz w:val="22"/>
          <w:szCs w:val="22"/>
        </w:rPr>
        <w:t xml:space="preserve">operating </w:t>
      </w:r>
      <w:r>
        <w:rPr>
          <w:rFonts w:ascii="Times New Roman" w:hAnsi="Times New Roman"/>
          <w:sz w:val="22"/>
          <w:szCs w:val="22"/>
        </w:rPr>
        <w:t xml:space="preserve">expenses.  </w:t>
      </w:r>
      <w:r w:rsidRPr="004C6353">
        <w:rPr>
          <w:rFonts w:ascii="Times New Roman" w:hAnsi="Times New Roman"/>
          <w:sz w:val="22"/>
          <w:szCs w:val="22"/>
        </w:rPr>
        <w:t xml:space="preserve">Last year </w:t>
      </w:r>
      <w:r>
        <w:rPr>
          <w:rFonts w:ascii="Times New Roman" w:hAnsi="Times New Roman"/>
          <w:sz w:val="22"/>
          <w:szCs w:val="22"/>
        </w:rPr>
        <w:t xml:space="preserve">the average award to participating </w:t>
      </w:r>
      <w:r w:rsidRPr="004C6353">
        <w:rPr>
          <w:rFonts w:ascii="Times New Roman" w:hAnsi="Times New Roman"/>
          <w:sz w:val="22"/>
          <w:szCs w:val="22"/>
        </w:rPr>
        <w:t xml:space="preserve">agencies </w:t>
      </w:r>
      <w:r>
        <w:rPr>
          <w:rFonts w:ascii="Times New Roman" w:hAnsi="Times New Roman"/>
          <w:sz w:val="22"/>
          <w:szCs w:val="22"/>
        </w:rPr>
        <w:t>was $8,000.00 to</w:t>
      </w:r>
      <w:r w:rsidRPr="004C6353">
        <w:rPr>
          <w:rFonts w:ascii="Times New Roman" w:hAnsi="Times New Roman"/>
          <w:sz w:val="22"/>
          <w:szCs w:val="22"/>
        </w:rPr>
        <w:t xml:space="preserve"> $10,00.00 </w:t>
      </w:r>
      <w:r>
        <w:rPr>
          <w:rFonts w:ascii="Times New Roman" w:hAnsi="Times New Roman"/>
          <w:sz w:val="22"/>
          <w:szCs w:val="22"/>
        </w:rPr>
        <w:t xml:space="preserve">thanks to the </w:t>
      </w:r>
      <w:r w:rsidRPr="00BB03BF">
        <w:rPr>
          <w:rFonts w:ascii="Times New Roman" w:hAnsi="Times New Roman"/>
          <w:noProof/>
          <w:sz w:val="22"/>
          <w:szCs w:val="22"/>
        </w:rPr>
        <w:t>genero</w:t>
      </w:r>
      <w:r>
        <w:rPr>
          <w:rFonts w:ascii="Times New Roman" w:hAnsi="Times New Roman"/>
          <w:noProof/>
          <w:sz w:val="22"/>
          <w:szCs w:val="22"/>
        </w:rPr>
        <w:t>us</w:t>
      </w:r>
      <w:r>
        <w:rPr>
          <w:rFonts w:ascii="Times New Roman" w:hAnsi="Times New Roman"/>
          <w:sz w:val="22"/>
          <w:szCs w:val="22"/>
        </w:rPr>
        <w:t xml:space="preserve"> donors in north state</w:t>
      </w:r>
      <w:r w:rsidRPr="004C6353">
        <w:rPr>
          <w:rFonts w:ascii="Times New Roman" w:hAnsi="Times New Roman"/>
          <w:sz w:val="22"/>
          <w:szCs w:val="22"/>
        </w:rPr>
        <w:t xml:space="preserve"> communit</w:t>
      </w:r>
      <w:r>
        <w:rPr>
          <w:rFonts w:ascii="Times New Roman" w:hAnsi="Times New Roman"/>
          <w:sz w:val="22"/>
          <w:szCs w:val="22"/>
        </w:rPr>
        <w:t>ies</w:t>
      </w:r>
      <w:r w:rsidRPr="004C6353">
        <w:rPr>
          <w:rFonts w:ascii="Times New Roman" w:hAnsi="Times New Roman"/>
          <w:sz w:val="22"/>
          <w:szCs w:val="22"/>
        </w:rPr>
        <w:t>.</w:t>
      </w:r>
    </w:p>
    <w:p w:rsidR="0051530C" w:rsidRPr="004A097F" w:rsidRDefault="0051530C" w:rsidP="004A097F">
      <w:pPr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Brian’s written report is included in the packet for your review.  </w:t>
      </w:r>
    </w:p>
    <w:p w:rsidR="004A097F" w:rsidRPr="004A097F" w:rsidRDefault="004A097F" w:rsidP="004A097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F85D86" w:rsidRDefault="00345BA4" w:rsidP="00D55A6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auto"/>
        </w:rPr>
      </w:pPr>
      <w:r w:rsidRPr="00F85D86">
        <w:rPr>
          <w:rFonts w:ascii="Times New Roman" w:hAnsi="Times New Roman"/>
          <w:b/>
          <w:color w:val="auto"/>
          <w:u w:val="single"/>
        </w:rPr>
        <w:t>SERVICE AREA REPORTS</w:t>
      </w:r>
    </w:p>
    <w:p w:rsidR="00345BA4" w:rsidRPr="00F85D86" w:rsidRDefault="00345BA4" w:rsidP="00FB33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5D86">
        <w:rPr>
          <w:rFonts w:ascii="Times New Roman" w:eastAsia="Times New Roman" w:hAnsi="Times New Roman" w:cs="Times New Roman"/>
          <w:color w:val="auto"/>
        </w:rPr>
        <w:t>Enrollment &amp; Recruitment Report –</w:t>
      </w:r>
      <w:r w:rsidR="00397F14" w:rsidRPr="00F85D86">
        <w:rPr>
          <w:rFonts w:ascii="Times New Roman" w:eastAsia="Times New Roman" w:hAnsi="Times New Roman" w:cs="Times New Roman"/>
          <w:color w:val="auto"/>
        </w:rPr>
        <w:t xml:space="preserve"> </w:t>
      </w:r>
      <w:r w:rsidR="00F85D86" w:rsidRPr="00F85D86">
        <w:rPr>
          <w:rFonts w:ascii="Times New Roman" w:eastAsia="Times New Roman" w:hAnsi="Times New Roman" w:cs="Times New Roman"/>
          <w:color w:val="auto"/>
        </w:rPr>
        <w:t>Jennifer had n</w:t>
      </w:r>
      <w:r w:rsidR="00397F14" w:rsidRPr="00F85D86">
        <w:rPr>
          <w:rFonts w:ascii="Times New Roman" w:eastAsia="Times New Roman" w:hAnsi="Times New Roman" w:cs="Times New Roman"/>
          <w:color w:val="auto"/>
        </w:rPr>
        <w:t>othing further</w:t>
      </w:r>
      <w:r w:rsidR="00F85D86" w:rsidRPr="00F85D86">
        <w:rPr>
          <w:rFonts w:ascii="Times New Roman" w:eastAsia="Times New Roman" w:hAnsi="Times New Roman" w:cs="Times New Roman"/>
          <w:color w:val="auto"/>
        </w:rPr>
        <w:t xml:space="preserve"> to add to her </w:t>
      </w:r>
      <w:r w:rsidR="000D5C7E">
        <w:rPr>
          <w:rFonts w:ascii="Times New Roman" w:eastAsia="Times New Roman" w:hAnsi="Times New Roman" w:cs="Times New Roman"/>
          <w:color w:val="auto"/>
        </w:rPr>
        <w:t>ERSEA</w:t>
      </w:r>
      <w:r w:rsidR="00F85D86" w:rsidRPr="00F85D86">
        <w:rPr>
          <w:rFonts w:ascii="Times New Roman" w:eastAsia="Times New Roman" w:hAnsi="Times New Roman" w:cs="Times New Roman"/>
          <w:color w:val="auto"/>
        </w:rPr>
        <w:t xml:space="preserve"> report</w:t>
      </w:r>
      <w:r w:rsidR="00397F14" w:rsidRPr="00F85D86">
        <w:rPr>
          <w:rFonts w:ascii="Times New Roman" w:eastAsia="Times New Roman" w:hAnsi="Times New Roman" w:cs="Times New Roman"/>
          <w:color w:val="auto"/>
        </w:rPr>
        <w:t>.</w:t>
      </w:r>
    </w:p>
    <w:p w:rsidR="00397F14" w:rsidRPr="00F85D86" w:rsidRDefault="00397F14" w:rsidP="00DE03F0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85550C" w:rsidRPr="0058399C" w:rsidRDefault="00AD1731" w:rsidP="003B0A3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5729C9">
        <w:rPr>
          <w:rFonts w:ascii="Times New Roman" w:eastAsia="Times New Roman" w:hAnsi="Times New Roman" w:cs="Times New Roman"/>
          <w:color w:val="auto"/>
          <w:sz w:val="22"/>
          <w:szCs w:val="22"/>
        </w:rPr>
        <w:t>Head Start</w:t>
      </w:r>
      <w:r w:rsidR="00345BA4" w:rsidRPr="005729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Director Report –</w:t>
      </w:r>
      <w:r w:rsidR="00345BA4" w:rsidRPr="005729C9">
        <w:rPr>
          <w:rFonts w:ascii="Times New Roman" w:eastAsia="Times New Roman" w:hAnsi="Times New Roman" w:cs="Times New Roman"/>
          <w:color w:val="auto"/>
        </w:rPr>
        <w:t xml:space="preserve"> </w:t>
      </w:r>
      <w:r w:rsidR="0085550C" w:rsidRPr="005729C9">
        <w:rPr>
          <w:rFonts w:ascii="Times New Roman" w:hAnsi="Times New Roman"/>
          <w:color w:val="auto"/>
          <w:sz w:val="22"/>
          <w:szCs w:val="22"/>
        </w:rPr>
        <w:t xml:space="preserve">Rosie shared that Head Start Centers are preparing for </w:t>
      </w:r>
      <w:r w:rsidR="004F24EC">
        <w:rPr>
          <w:rFonts w:ascii="Times New Roman" w:hAnsi="Times New Roman"/>
          <w:color w:val="auto"/>
          <w:sz w:val="22"/>
          <w:szCs w:val="22"/>
        </w:rPr>
        <w:t>the</w:t>
      </w:r>
      <w:r w:rsidR="0085550C" w:rsidRPr="005729C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550C" w:rsidRPr="005729C9">
        <w:rPr>
          <w:rFonts w:ascii="Times New Roman" w:hAnsi="Times New Roman"/>
          <w:noProof/>
          <w:color w:val="auto"/>
          <w:sz w:val="22"/>
          <w:szCs w:val="22"/>
        </w:rPr>
        <w:t>five</w:t>
      </w:r>
      <w:r w:rsidR="003B0A37" w:rsidRPr="005729C9">
        <w:rPr>
          <w:rFonts w:ascii="Times New Roman" w:hAnsi="Times New Roman"/>
          <w:noProof/>
          <w:color w:val="auto"/>
          <w:sz w:val="22"/>
          <w:szCs w:val="22"/>
        </w:rPr>
        <w:t>-</w:t>
      </w:r>
      <w:r w:rsidR="0085550C" w:rsidRPr="005729C9">
        <w:rPr>
          <w:rFonts w:ascii="Times New Roman" w:hAnsi="Times New Roman"/>
          <w:noProof/>
          <w:color w:val="auto"/>
          <w:sz w:val="22"/>
          <w:szCs w:val="22"/>
        </w:rPr>
        <w:t>year</w:t>
      </w:r>
      <w:r w:rsidR="0085550C" w:rsidRPr="005729C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550C">
        <w:rPr>
          <w:rFonts w:ascii="Times New Roman" w:hAnsi="Times New Roman"/>
          <w:sz w:val="22"/>
          <w:szCs w:val="22"/>
        </w:rPr>
        <w:t>renewal process with the Nation</w:t>
      </w:r>
      <w:r w:rsidR="004F24EC">
        <w:rPr>
          <w:rFonts w:ascii="Times New Roman" w:hAnsi="Times New Roman"/>
          <w:sz w:val="22"/>
          <w:szCs w:val="22"/>
        </w:rPr>
        <w:t>al</w:t>
      </w:r>
      <w:r w:rsidR="0085550C">
        <w:rPr>
          <w:rFonts w:ascii="Times New Roman" w:hAnsi="Times New Roman"/>
          <w:sz w:val="22"/>
          <w:szCs w:val="22"/>
        </w:rPr>
        <w:t xml:space="preserve"> Association of the Education of Young Children.  Staff is updating the Program Portfolios and the Education Boxes.  There is lots of work that goes into </w:t>
      </w:r>
      <w:r w:rsidR="0085550C" w:rsidRPr="003113CF">
        <w:rPr>
          <w:rFonts w:ascii="Times New Roman" w:hAnsi="Times New Roman"/>
          <w:noProof/>
          <w:sz w:val="22"/>
          <w:szCs w:val="22"/>
        </w:rPr>
        <w:t>preparing</w:t>
      </w:r>
      <w:r w:rsidR="0085550C">
        <w:rPr>
          <w:rFonts w:ascii="Times New Roman" w:hAnsi="Times New Roman"/>
          <w:sz w:val="22"/>
          <w:szCs w:val="22"/>
        </w:rPr>
        <w:t xml:space="preserve"> for this monumental task.  Happy Trails and Tehama Center will be the first to be reaccredited.  Both </w:t>
      </w:r>
      <w:r w:rsidR="0085550C">
        <w:rPr>
          <w:rFonts w:ascii="Times New Roman" w:hAnsi="Times New Roman"/>
          <w:sz w:val="22"/>
          <w:szCs w:val="22"/>
        </w:rPr>
        <w:lastRenderedPageBreak/>
        <w:t xml:space="preserve">centers have received their initial notification and will be given 24-hour </w:t>
      </w:r>
      <w:r w:rsidR="0085550C" w:rsidRPr="004222BE">
        <w:rPr>
          <w:rFonts w:ascii="Times New Roman" w:hAnsi="Times New Roman"/>
          <w:noProof/>
          <w:sz w:val="22"/>
          <w:szCs w:val="22"/>
        </w:rPr>
        <w:t>notice</w:t>
      </w:r>
      <w:r w:rsidR="0085550C">
        <w:rPr>
          <w:rFonts w:ascii="Times New Roman" w:hAnsi="Times New Roman"/>
          <w:sz w:val="22"/>
          <w:szCs w:val="22"/>
        </w:rPr>
        <w:t xml:space="preserve"> before the reviewer comes.</w:t>
      </w:r>
    </w:p>
    <w:p w:rsidR="0085550C" w:rsidRDefault="0085550C" w:rsidP="0058399C">
      <w:pPr>
        <w:pStyle w:val="ListParagraph"/>
        <w:ind w:left="10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Rosie shared that the Community Counseling Program has welcomed new interns this year to provide counseling services to our families and community.  </w:t>
      </w:r>
    </w:p>
    <w:p w:rsidR="0085550C" w:rsidRDefault="0085550C" w:rsidP="003B0A37">
      <w:pPr>
        <w:pStyle w:val="Heading1"/>
        <w:ind w:left="108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Rosie shared that in August the Stepping Stones Family Visitation Center had a total of 182 total visits with 125 being fully supervised visits.   </w:t>
      </w:r>
    </w:p>
    <w:p w:rsidR="00206286" w:rsidRDefault="003B0A37" w:rsidP="000D5C7E">
      <w:pPr>
        <w:spacing w:after="240"/>
        <w:rPr>
          <w:rFonts w:ascii="Times New Roman" w:hAnsi="Times New Roman"/>
          <w:sz w:val="22"/>
          <w:szCs w:val="22"/>
        </w:rPr>
      </w:pPr>
      <w:r>
        <w:tab/>
        <w:t xml:space="preserve">     </w:t>
      </w:r>
      <w:r w:rsidRPr="003B0A37">
        <w:rPr>
          <w:rFonts w:ascii="Times New Roman" w:hAnsi="Times New Roman"/>
          <w:sz w:val="22"/>
          <w:szCs w:val="22"/>
        </w:rPr>
        <w:t xml:space="preserve">Rosie’s written report is included for your review. </w:t>
      </w:r>
    </w:p>
    <w:p w:rsidR="003B0A37" w:rsidRDefault="00345BA4" w:rsidP="0058399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B0A37">
        <w:rPr>
          <w:rFonts w:ascii="Times New Roman" w:eastAsia="Times New Roman" w:hAnsi="Times New Roman" w:cs="Times New Roman"/>
          <w:color w:val="auto"/>
        </w:rPr>
        <w:t>Early Head Start Director Report –</w:t>
      </w:r>
      <w:r w:rsidR="003B0A37" w:rsidRPr="003B0A37">
        <w:rPr>
          <w:rFonts w:ascii="Times New Roman" w:hAnsi="Times New Roman"/>
          <w:sz w:val="22"/>
          <w:szCs w:val="22"/>
        </w:rPr>
        <w:t xml:space="preserve"> </w:t>
      </w:r>
      <w:r w:rsidR="003B0A37" w:rsidRPr="0036378B">
        <w:rPr>
          <w:rFonts w:ascii="Times New Roman" w:hAnsi="Times New Roman"/>
          <w:sz w:val="22"/>
          <w:szCs w:val="22"/>
        </w:rPr>
        <w:t>Tori shared that Fish Tales Center</w:t>
      </w:r>
      <w:r w:rsidR="003B0A37">
        <w:rPr>
          <w:rFonts w:ascii="Times New Roman" w:hAnsi="Times New Roman"/>
          <w:sz w:val="22"/>
          <w:szCs w:val="22"/>
        </w:rPr>
        <w:t xml:space="preserve"> had their</w:t>
      </w:r>
      <w:r w:rsidR="003B0A37" w:rsidRPr="0036378B">
        <w:rPr>
          <w:rFonts w:ascii="Times New Roman" w:hAnsi="Times New Roman"/>
          <w:sz w:val="22"/>
          <w:szCs w:val="22"/>
        </w:rPr>
        <w:t xml:space="preserve"> fire inspection </w:t>
      </w:r>
      <w:r w:rsidR="004F24EC">
        <w:rPr>
          <w:rFonts w:ascii="Times New Roman" w:hAnsi="Times New Roman"/>
          <w:sz w:val="22"/>
          <w:szCs w:val="22"/>
        </w:rPr>
        <w:t>and passed</w:t>
      </w:r>
      <w:r w:rsidR="003B0A37" w:rsidRPr="0036378B">
        <w:rPr>
          <w:rFonts w:ascii="Times New Roman" w:hAnsi="Times New Roman"/>
          <w:sz w:val="22"/>
          <w:szCs w:val="22"/>
        </w:rPr>
        <w:t xml:space="preserve">.  Community Care Licensing </w:t>
      </w:r>
      <w:r w:rsidR="003B0A37">
        <w:rPr>
          <w:rFonts w:ascii="Times New Roman" w:hAnsi="Times New Roman"/>
          <w:sz w:val="22"/>
          <w:szCs w:val="22"/>
        </w:rPr>
        <w:t>came on Monday</w:t>
      </w:r>
      <w:r w:rsidR="004F24EC">
        <w:rPr>
          <w:rFonts w:ascii="Times New Roman" w:hAnsi="Times New Roman"/>
          <w:sz w:val="22"/>
          <w:szCs w:val="22"/>
        </w:rPr>
        <w:t>, September 24th</w:t>
      </w:r>
      <w:r w:rsidR="003B0A37">
        <w:rPr>
          <w:rFonts w:ascii="Times New Roman" w:hAnsi="Times New Roman"/>
          <w:sz w:val="22"/>
          <w:szCs w:val="22"/>
        </w:rPr>
        <w:t xml:space="preserve"> for the</w:t>
      </w:r>
      <w:r w:rsidR="004F24EC">
        <w:rPr>
          <w:rFonts w:ascii="Times New Roman" w:hAnsi="Times New Roman"/>
          <w:sz w:val="22"/>
          <w:szCs w:val="22"/>
        </w:rPr>
        <w:t xml:space="preserve">ir </w:t>
      </w:r>
      <w:r w:rsidR="00323302">
        <w:rPr>
          <w:rFonts w:ascii="Times New Roman" w:hAnsi="Times New Roman"/>
          <w:noProof/>
          <w:sz w:val="22"/>
          <w:szCs w:val="22"/>
        </w:rPr>
        <w:t>visit</w:t>
      </w:r>
      <w:r w:rsidR="003B0A37" w:rsidRPr="0036378B">
        <w:rPr>
          <w:rFonts w:ascii="Times New Roman" w:hAnsi="Times New Roman"/>
          <w:sz w:val="22"/>
          <w:szCs w:val="22"/>
        </w:rPr>
        <w:t>.  The missed days of attendance</w:t>
      </w:r>
      <w:r w:rsidR="003B0A37">
        <w:rPr>
          <w:rFonts w:ascii="Times New Roman" w:hAnsi="Times New Roman"/>
          <w:sz w:val="22"/>
          <w:szCs w:val="22"/>
        </w:rPr>
        <w:t>,</w:t>
      </w:r>
      <w:r w:rsidR="003B0A37" w:rsidRPr="0036378B">
        <w:rPr>
          <w:rFonts w:ascii="Times New Roman" w:hAnsi="Times New Roman"/>
          <w:sz w:val="22"/>
          <w:szCs w:val="22"/>
        </w:rPr>
        <w:t xml:space="preserve"> </w:t>
      </w:r>
      <w:r w:rsidR="003B0A37">
        <w:rPr>
          <w:rFonts w:ascii="Times New Roman" w:hAnsi="Times New Roman"/>
          <w:sz w:val="22"/>
          <w:szCs w:val="22"/>
        </w:rPr>
        <w:t>due to delay in fire inspection and</w:t>
      </w:r>
      <w:r w:rsidR="003B0A37">
        <w:rPr>
          <w:rFonts w:ascii="Times New Roman" w:hAnsi="Times New Roman"/>
          <w:noProof/>
          <w:sz w:val="22"/>
          <w:szCs w:val="22"/>
        </w:rPr>
        <w:t xml:space="preserve"> </w:t>
      </w:r>
      <w:r w:rsidR="003B0A37" w:rsidRPr="00B869A8">
        <w:rPr>
          <w:rFonts w:ascii="Times New Roman" w:hAnsi="Times New Roman"/>
          <w:noProof/>
          <w:sz w:val="22"/>
          <w:szCs w:val="22"/>
        </w:rPr>
        <w:t>th</w:t>
      </w:r>
      <w:r w:rsidR="003B0A37">
        <w:rPr>
          <w:rFonts w:ascii="Times New Roman" w:hAnsi="Times New Roman"/>
          <w:noProof/>
          <w:sz w:val="22"/>
          <w:szCs w:val="22"/>
        </w:rPr>
        <w:t xml:space="preserve">e </w:t>
      </w:r>
      <w:r w:rsidR="003B0A37" w:rsidRPr="00B869A8">
        <w:rPr>
          <w:rFonts w:ascii="Times New Roman" w:hAnsi="Times New Roman"/>
          <w:noProof/>
          <w:sz w:val="22"/>
          <w:szCs w:val="22"/>
        </w:rPr>
        <w:t>licensing</w:t>
      </w:r>
      <w:r w:rsidR="003B0A37">
        <w:rPr>
          <w:rFonts w:ascii="Times New Roman" w:hAnsi="Times New Roman"/>
          <w:noProof/>
          <w:sz w:val="22"/>
          <w:szCs w:val="22"/>
        </w:rPr>
        <w:t xml:space="preserve"> </w:t>
      </w:r>
      <w:r w:rsidR="003B0A37" w:rsidRPr="00323302">
        <w:rPr>
          <w:rFonts w:ascii="Times New Roman" w:hAnsi="Times New Roman"/>
          <w:noProof/>
          <w:sz w:val="22"/>
          <w:szCs w:val="22"/>
        </w:rPr>
        <w:t>visit</w:t>
      </w:r>
      <w:r w:rsidR="005862AE">
        <w:rPr>
          <w:rFonts w:ascii="Times New Roman" w:hAnsi="Times New Roman"/>
          <w:noProof/>
          <w:sz w:val="22"/>
          <w:szCs w:val="22"/>
        </w:rPr>
        <w:t xml:space="preserve"> </w:t>
      </w:r>
      <w:r w:rsidR="003B0A37" w:rsidRPr="0036378B">
        <w:rPr>
          <w:rFonts w:ascii="Times New Roman" w:hAnsi="Times New Roman"/>
          <w:sz w:val="22"/>
          <w:szCs w:val="22"/>
        </w:rPr>
        <w:t>will be made up during the school year.</w:t>
      </w:r>
      <w:r w:rsidR="003B0A37">
        <w:rPr>
          <w:rFonts w:ascii="Times New Roman" w:hAnsi="Times New Roman"/>
          <w:sz w:val="22"/>
          <w:szCs w:val="22"/>
        </w:rPr>
        <w:t xml:space="preserve">  Governing Board members are invited to </w:t>
      </w:r>
      <w:r w:rsidR="0028316D">
        <w:rPr>
          <w:rFonts w:ascii="Times New Roman" w:hAnsi="Times New Roman"/>
          <w:sz w:val="22"/>
          <w:szCs w:val="22"/>
        </w:rPr>
        <w:t xml:space="preserve">arrive early for the October meeting to tour the new </w:t>
      </w:r>
      <w:r w:rsidR="003B0A37">
        <w:rPr>
          <w:rFonts w:ascii="Times New Roman" w:hAnsi="Times New Roman"/>
          <w:sz w:val="22"/>
          <w:szCs w:val="22"/>
        </w:rPr>
        <w:t xml:space="preserve">Fish Tales Early Head </w:t>
      </w:r>
      <w:r w:rsidR="003B0A37" w:rsidRPr="0028316D">
        <w:rPr>
          <w:rFonts w:ascii="Times New Roman" w:hAnsi="Times New Roman"/>
          <w:noProof/>
          <w:sz w:val="22"/>
          <w:szCs w:val="22"/>
        </w:rPr>
        <w:t>Start</w:t>
      </w:r>
      <w:r w:rsidR="0028316D">
        <w:rPr>
          <w:rFonts w:ascii="Times New Roman" w:hAnsi="Times New Roman"/>
          <w:sz w:val="22"/>
          <w:szCs w:val="22"/>
        </w:rPr>
        <w:t xml:space="preserve"> C</w:t>
      </w:r>
      <w:r w:rsidR="003B0A37">
        <w:rPr>
          <w:rFonts w:ascii="Times New Roman" w:hAnsi="Times New Roman"/>
          <w:sz w:val="22"/>
          <w:szCs w:val="22"/>
        </w:rPr>
        <w:t>enter</w:t>
      </w:r>
      <w:r w:rsidR="0028316D">
        <w:rPr>
          <w:rFonts w:ascii="Times New Roman" w:hAnsi="Times New Roman"/>
          <w:sz w:val="22"/>
          <w:szCs w:val="22"/>
        </w:rPr>
        <w:t xml:space="preserve">.  </w:t>
      </w:r>
      <w:r w:rsidR="003B0A37">
        <w:rPr>
          <w:rFonts w:ascii="Times New Roman" w:hAnsi="Times New Roman"/>
          <w:sz w:val="22"/>
          <w:szCs w:val="22"/>
        </w:rPr>
        <w:t xml:space="preserve"> </w:t>
      </w:r>
    </w:p>
    <w:p w:rsidR="006B2B3B" w:rsidRPr="00FC1139" w:rsidRDefault="003B0A37" w:rsidP="00FC1139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Room to Bloom, our newest center has opened at Salisbury High School and is serving nine children </w:t>
      </w:r>
      <w:r w:rsidRPr="00A006B7">
        <w:rPr>
          <w:rFonts w:ascii="Times New Roman" w:hAnsi="Times New Roman"/>
          <w:color w:val="auto"/>
          <w:sz w:val="22"/>
          <w:szCs w:val="22"/>
        </w:rPr>
        <w:t>whose parents attend either Salisbury High School or Red Bluff High School.</w:t>
      </w:r>
    </w:p>
    <w:p w:rsidR="00FC1139" w:rsidRPr="00A006B7" w:rsidRDefault="00FC1139" w:rsidP="00FC1139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B3550" w:rsidRPr="00A006B7" w:rsidRDefault="00D77E6D" w:rsidP="00B75FFF">
      <w:pPr>
        <w:pStyle w:val="ListParagraph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A006B7">
        <w:rPr>
          <w:rFonts w:ascii="Times New Roman" w:eastAsia="Times New Roman" w:hAnsi="Times New Roman" w:cs="Times New Roman"/>
          <w:color w:val="auto"/>
        </w:rPr>
        <w:t>Nutrition Manager Report – Tina</w:t>
      </w:r>
      <w:r w:rsidR="00345BA4" w:rsidRPr="00A006B7">
        <w:rPr>
          <w:rFonts w:ascii="Times New Roman" w:eastAsia="Times New Roman" w:hAnsi="Times New Roman" w:cs="Times New Roman"/>
          <w:color w:val="auto"/>
        </w:rPr>
        <w:t xml:space="preserve"> </w:t>
      </w:r>
      <w:r w:rsidR="0028316D" w:rsidRPr="00A006B7">
        <w:rPr>
          <w:rFonts w:ascii="Times New Roman" w:eastAsia="Times New Roman" w:hAnsi="Times New Roman" w:cs="Times New Roman"/>
          <w:color w:val="auto"/>
        </w:rPr>
        <w:t xml:space="preserve">shared that the Food Service Workers </w:t>
      </w:r>
      <w:r w:rsidR="0028316D" w:rsidRPr="00A006B7">
        <w:rPr>
          <w:rFonts w:ascii="Times New Roman" w:eastAsia="Times New Roman" w:hAnsi="Times New Roman" w:cs="Times New Roman"/>
          <w:noProof/>
          <w:color w:val="auto"/>
        </w:rPr>
        <w:t xml:space="preserve">Pre Service Training was a </w:t>
      </w:r>
      <w:r w:rsidR="005729C9" w:rsidRPr="00A006B7">
        <w:rPr>
          <w:rFonts w:ascii="Times New Roman" w:eastAsia="Times New Roman" w:hAnsi="Times New Roman" w:cs="Times New Roman"/>
          <w:noProof/>
          <w:color w:val="auto"/>
        </w:rPr>
        <w:t xml:space="preserve">fun, friendly competition to make the best pasta sauce starting with a basic bechamel sauce.  Central office staff </w:t>
      </w:r>
      <w:r w:rsidR="005729C9" w:rsidRPr="00323302">
        <w:rPr>
          <w:rFonts w:ascii="Times New Roman" w:eastAsia="Times New Roman" w:hAnsi="Times New Roman" w:cs="Times New Roman"/>
          <w:noProof/>
          <w:color w:val="auto"/>
        </w:rPr>
        <w:t>w</w:t>
      </w:r>
      <w:r w:rsidR="00323302" w:rsidRPr="00323302">
        <w:rPr>
          <w:rFonts w:ascii="Times New Roman" w:eastAsia="Times New Roman" w:hAnsi="Times New Roman" w:cs="Times New Roman"/>
          <w:noProof/>
          <w:color w:val="auto"/>
        </w:rPr>
        <w:t>ere</w:t>
      </w:r>
      <w:r w:rsidR="005729C9" w:rsidRPr="00A006B7">
        <w:rPr>
          <w:rFonts w:ascii="Times New Roman" w:eastAsia="Times New Roman" w:hAnsi="Times New Roman" w:cs="Times New Roman"/>
          <w:noProof/>
          <w:color w:val="auto"/>
        </w:rPr>
        <w:t xml:space="preserve"> the taste testers. Although all the sauces were tasty, a couple really stood out. Tina praised her team for their hard work and dedication to preparing healthy yummy meals and snacks for our little ones. Tina has taken </w:t>
      </w:r>
      <w:r w:rsidR="00DE03F0" w:rsidRPr="00A006B7">
        <w:rPr>
          <w:rFonts w:ascii="Times New Roman" w:eastAsia="Times New Roman" w:hAnsi="Times New Roman" w:cs="Times New Roman"/>
          <w:noProof/>
          <w:color w:val="auto"/>
        </w:rPr>
        <w:t xml:space="preserve">charge of </w:t>
      </w:r>
      <w:r w:rsidR="005729C9" w:rsidRPr="00A006B7">
        <w:rPr>
          <w:rFonts w:ascii="Times New Roman" w:eastAsia="Times New Roman" w:hAnsi="Times New Roman" w:cs="Times New Roman"/>
          <w:noProof/>
          <w:color w:val="auto"/>
        </w:rPr>
        <w:t xml:space="preserve">most of </w:t>
      </w:r>
      <w:r w:rsidR="00DE03F0" w:rsidRPr="00A006B7">
        <w:rPr>
          <w:rFonts w:ascii="Times New Roman" w:eastAsia="Times New Roman" w:hAnsi="Times New Roman" w:cs="Times New Roman"/>
          <w:noProof/>
          <w:color w:val="auto"/>
        </w:rPr>
        <w:t xml:space="preserve">the </w:t>
      </w:r>
      <w:r w:rsidR="00F65D83" w:rsidRPr="00A006B7">
        <w:rPr>
          <w:rFonts w:ascii="Times New Roman" w:eastAsia="Times New Roman" w:hAnsi="Times New Roman" w:cs="Times New Roman"/>
          <w:noProof/>
          <w:color w:val="auto"/>
        </w:rPr>
        <w:t xml:space="preserve">food </w:t>
      </w:r>
      <w:r w:rsidR="00DE03F0" w:rsidRPr="00A006B7">
        <w:rPr>
          <w:rFonts w:ascii="Times New Roman" w:eastAsia="Times New Roman" w:hAnsi="Times New Roman" w:cs="Times New Roman"/>
          <w:noProof/>
          <w:color w:val="auto"/>
        </w:rPr>
        <w:t>shopping.</w:t>
      </w:r>
      <w:r w:rsidR="00DE03F0" w:rsidRPr="00A006B7">
        <w:rPr>
          <w:rFonts w:ascii="Times New Roman" w:eastAsia="Times New Roman" w:hAnsi="Times New Roman" w:cs="Times New Roman"/>
          <w:color w:val="auto"/>
        </w:rPr>
        <w:t xml:space="preserve">  Tina will be buying in </w:t>
      </w:r>
      <w:r w:rsidR="00DE03F0" w:rsidRPr="00A006B7">
        <w:rPr>
          <w:rFonts w:ascii="Times New Roman" w:eastAsia="Times New Roman" w:hAnsi="Times New Roman" w:cs="Times New Roman"/>
          <w:noProof/>
          <w:color w:val="auto"/>
        </w:rPr>
        <w:t>bulk</w:t>
      </w:r>
      <w:r w:rsidR="005729C9" w:rsidRPr="00A006B7">
        <w:rPr>
          <w:rFonts w:ascii="Times New Roman" w:eastAsia="Times New Roman" w:hAnsi="Times New Roman" w:cs="Times New Roman"/>
          <w:noProof/>
          <w:color w:val="auto"/>
        </w:rPr>
        <w:t xml:space="preserve"> whenever possible to make the most of </w:t>
      </w:r>
      <w:r w:rsidR="003879C8" w:rsidRPr="00A006B7">
        <w:rPr>
          <w:rFonts w:ascii="Times New Roman" w:eastAsia="Times New Roman" w:hAnsi="Times New Roman" w:cs="Times New Roman"/>
          <w:noProof/>
          <w:color w:val="auto"/>
        </w:rPr>
        <w:t>our</w:t>
      </w:r>
      <w:r w:rsidR="005729C9" w:rsidRPr="00A006B7">
        <w:rPr>
          <w:rFonts w:ascii="Times New Roman" w:eastAsia="Times New Roman" w:hAnsi="Times New Roman" w:cs="Times New Roman"/>
          <w:noProof/>
          <w:color w:val="auto"/>
        </w:rPr>
        <w:t xml:space="preserve"> food budget.  She</w:t>
      </w:r>
      <w:r w:rsidR="00DE03F0" w:rsidRPr="00A006B7">
        <w:rPr>
          <w:rFonts w:ascii="Times New Roman" w:eastAsia="Times New Roman" w:hAnsi="Times New Roman" w:cs="Times New Roman"/>
          <w:color w:val="auto"/>
        </w:rPr>
        <w:t xml:space="preserve"> feels it will </w:t>
      </w:r>
      <w:r w:rsidR="005729C9" w:rsidRPr="00A006B7">
        <w:rPr>
          <w:rFonts w:ascii="Times New Roman" w:eastAsia="Times New Roman" w:hAnsi="Times New Roman" w:cs="Times New Roman"/>
          <w:color w:val="auto"/>
        </w:rPr>
        <w:t xml:space="preserve">also </w:t>
      </w:r>
      <w:r w:rsidR="00DE03F0" w:rsidRPr="00A006B7">
        <w:rPr>
          <w:rFonts w:ascii="Times New Roman" w:eastAsia="Times New Roman" w:hAnsi="Times New Roman" w:cs="Times New Roman"/>
          <w:color w:val="auto"/>
        </w:rPr>
        <w:t>take some of the stress</w:t>
      </w:r>
      <w:r w:rsidR="00F65D83" w:rsidRPr="00A006B7">
        <w:rPr>
          <w:rFonts w:ascii="Times New Roman" w:eastAsia="Times New Roman" w:hAnsi="Times New Roman" w:cs="Times New Roman"/>
          <w:color w:val="auto"/>
        </w:rPr>
        <w:t xml:space="preserve"> off </w:t>
      </w:r>
      <w:r w:rsidR="005729C9" w:rsidRPr="00A006B7">
        <w:rPr>
          <w:rFonts w:ascii="Times New Roman" w:eastAsia="Times New Roman" w:hAnsi="Times New Roman" w:cs="Times New Roman"/>
          <w:color w:val="auto"/>
        </w:rPr>
        <w:t xml:space="preserve">the food service workers.  </w:t>
      </w:r>
      <w:r w:rsidR="000449B7">
        <w:rPr>
          <w:rFonts w:ascii="Times New Roman" w:eastAsia="Times New Roman" w:hAnsi="Times New Roman" w:cs="Times New Roman"/>
          <w:color w:val="auto"/>
        </w:rPr>
        <w:t>Meatless Monday</w:t>
      </w:r>
      <w:r w:rsidR="003879C8" w:rsidRPr="00A006B7">
        <w:rPr>
          <w:rFonts w:ascii="Times New Roman" w:eastAsia="Times New Roman" w:hAnsi="Times New Roman" w:cs="Times New Roman"/>
          <w:color w:val="auto"/>
        </w:rPr>
        <w:t>s are also being i</w:t>
      </w:r>
      <w:r w:rsidR="003879C8" w:rsidRPr="00A006B7">
        <w:rPr>
          <w:rFonts w:ascii="Times New Roman" w:eastAsia="Times New Roman" w:hAnsi="Times New Roman" w:cs="Times New Roman"/>
          <w:noProof/>
          <w:color w:val="auto"/>
        </w:rPr>
        <w:t>mplemented</w:t>
      </w:r>
      <w:r w:rsidR="003879C8" w:rsidRPr="00A006B7">
        <w:rPr>
          <w:rFonts w:ascii="Times New Roman" w:eastAsia="Times New Roman" w:hAnsi="Times New Roman" w:cs="Times New Roman"/>
          <w:color w:val="auto"/>
        </w:rPr>
        <w:t xml:space="preserve"> to save more of the food budget and share the recipes with the </w:t>
      </w:r>
      <w:r w:rsidR="000449B7" w:rsidRPr="00A006B7">
        <w:rPr>
          <w:rFonts w:ascii="Times New Roman" w:eastAsia="Times New Roman" w:hAnsi="Times New Roman" w:cs="Times New Roman"/>
          <w:color w:val="auto"/>
        </w:rPr>
        <w:t>parents,</w:t>
      </w:r>
      <w:r w:rsidR="003879C8" w:rsidRPr="00A006B7">
        <w:rPr>
          <w:rFonts w:ascii="Times New Roman" w:eastAsia="Times New Roman" w:hAnsi="Times New Roman" w:cs="Times New Roman"/>
          <w:color w:val="auto"/>
        </w:rPr>
        <w:t xml:space="preserve"> so they too can save money in their food budget.  </w:t>
      </w:r>
    </w:p>
    <w:p w:rsidR="00B75FFF" w:rsidRPr="00785E7A" w:rsidRDefault="00B75FFF" w:rsidP="00B75FFF">
      <w:pPr>
        <w:pStyle w:val="ListParagraph"/>
        <w:ind w:left="1080"/>
        <w:rPr>
          <w:rFonts w:ascii="Times New Roman" w:hAnsi="Times New Roman"/>
          <w:color w:val="auto"/>
          <w:sz w:val="16"/>
          <w:szCs w:val="16"/>
        </w:rPr>
      </w:pPr>
    </w:p>
    <w:p w:rsidR="00A648BA" w:rsidRPr="00785E7A" w:rsidRDefault="00345BA4" w:rsidP="00690F53">
      <w:pPr>
        <w:pStyle w:val="ListParagraph"/>
        <w:numPr>
          <w:ilvl w:val="0"/>
          <w:numId w:val="2"/>
        </w:numPr>
        <w:rPr>
          <w:rFonts w:ascii="Times New Roman" w:hAnsi="Times New Roman"/>
          <w:color w:val="auto"/>
          <w:sz w:val="16"/>
          <w:szCs w:val="16"/>
        </w:rPr>
      </w:pPr>
      <w:r w:rsidRPr="00785E7A">
        <w:rPr>
          <w:rFonts w:ascii="Times New Roman" w:eastAsia="Times New Roman" w:hAnsi="Times New Roman" w:cs="Times New Roman"/>
          <w:color w:val="auto"/>
        </w:rPr>
        <w:t>Parent and Father Engagement Coordinator Report –</w:t>
      </w:r>
      <w:r w:rsidR="001C2468" w:rsidRPr="00785E7A">
        <w:rPr>
          <w:rFonts w:ascii="Times New Roman" w:eastAsia="Times New Roman" w:hAnsi="Times New Roman" w:cs="Times New Roman"/>
          <w:color w:val="auto"/>
        </w:rPr>
        <w:t>Mike reviewed his written report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.  He reported that In-Kind for the 2017-2018 school year was almost double the amount required.  </w:t>
      </w:r>
      <w:r w:rsidR="00A006B7" w:rsidRPr="00785E7A">
        <w:rPr>
          <w:rFonts w:ascii="Times New Roman" w:eastAsia="Times New Roman" w:hAnsi="Times New Roman" w:cs="Times New Roman"/>
          <w:noProof/>
          <w:color w:val="auto"/>
        </w:rPr>
        <w:t>He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 gave credit to the parents </w:t>
      </w:r>
      <w:r w:rsidR="00A648BA" w:rsidRPr="00785E7A">
        <w:rPr>
          <w:rFonts w:ascii="Times New Roman" w:eastAsia="Times New Roman" w:hAnsi="Times New Roman" w:cs="Times New Roman"/>
          <w:color w:val="auto"/>
        </w:rPr>
        <w:t>for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 their dedication to </w:t>
      </w:r>
      <w:r w:rsidR="00A006B7" w:rsidRPr="00785E7A">
        <w:rPr>
          <w:rFonts w:ascii="Times New Roman" w:eastAsia="Times New Roman" w:hAnsi="Times New Roman" w:cs="Times New Roman"/>
          <w:noProof/>
          <w:color w:val="auto"/>
        </w:rPr>
        <w:t>homework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 documentation, their </w:t>
      </w:r>
      <w:r w:rsidR="00A006B7" w:rsidRPr="00785E7A">
        <w:rPr>
          <w:rFonts w:ascii="Times New Roman" w:eastAsia="Times New Roman" w:hAnsi="Times New Roman" w:cs="Times New Roman"/>
          <w:noProof/>
          <w:color w:val="auto"/>
        </w:rPr>
        <w:t>children</w:t>
      </w:r>
      <w:r w:rsidR="00A648BA" w:rsidRPr="00785E7A">
        <w:rPr>
          <w:rFonts w:ascii="Times New Roman" w:eastAsia="Times New Roman" w:hAnsi="Times New Roman" w:cs="Times New Roman"/>
          <w:noProof/>
          <w:color w:val="auto"/>
        </w:rPr>
        <w:t>'</w:t>
      </w:r>
      <w:r w:rsidR="00A006B7" w:rsidRPr="00785E7A">
        <w:rPr>
          <w:rFonts w:ascii="Times New Roman" w:eastAsia="Times New Roman" w:hAnsi="Times New Roman" w:cs="Times New Roman"/>
          <w:noProof/>
          <w:color w:val="auto"/>
        </w:rPr>
        <w:t>s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 attendance</w:t>
      </w:r>
      <w:r w:rsidR="00A648BA" w:rsidRPr="00785E7A">
        <w:rPr>
          <w:rFonts w:ascii="Times New Roman" w:eastAsia="Times New Roman" w:hAnsi="Times New Roman" w:cs="Times New Roman"/>
          <w:color w:val="auto"/>
        </w:rPr>
        <w:t>,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 </w:t>
      </w:r>
      <w:r w:rsidR="00A006B7" w:rsidRPr="00785E7A">
        <w:rPr>
          <w:rFonts w:ascii="Times New Roman" w:eastAsia="Times New Roman" w:hAnsi="Times New Roman" w:cs="Times New Roman"/>
          <w:noProof/>
          <w:color w:val="auto"/>
        </w:rPr>
        <w:t>and</w:t>
      </w:r>
      <w:r w:rsidR="00A006B7" w:rsidRPr="00785E7A">
        <w:rPr>
          <w:rFonts w:ascii="Times New Roman" w:eastAsia="Times New Roman" w:hAnsi="Times New Roman" w:cs="Times New Roman"/>
          <w:color w:val="auto"/>
        </w:rPr>
        <w:t xml:space="preserve"> their attending meetings and events.  </w:t>
      </w:r>
    </w:p>
    <w:p w:rsidR="00A648BA" w:rsidRPr="00785E7A" w:rsidRDefault="00A006B7" w:rsidP="00A648BA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 w:rsidRPr="00785E7A">
        <w:rPr>
          <w:rFonts w:ascii="Times New Roman" w:eastAsia="Times New Roman" w:hAnsi="Times New Roman" w:cs="Times New Roman"/>
          <w:color w:val="auto"/>
        </w:rPr>
        <w:t xml:space="preserve">He </w:t>
      </w:r>
      <w:r w:rsidR="00A648BA" w:rsidRPr="00785E7A">
        <w:rPr>
          <w:rFonts w:ascii="Times New Roman" w:eastAsia="Times New Roman" w:hAnsi="Times New Roman" w:cs="Times New Roman"/>
          <w:color w:val="auto"/>
        </w:rPr>
        <w:t xml:space="preserve">also </w:t>
      </w:r>
      <w:r w:rsidRPr="00785E7A">
        <w:rPr>
          <w:rFonts w:ascii="Times New Roman" w:eastAsia="Times New Roman" w:hAnsi="Times New Roman" w:cs="Times New Roman"/>
          <w:color w:val="auto"/>
        </w:rPr>
        <w:t>moved the Home Base</w:t>
      </w:r>
      <w:r w:rsidR="00A648BA" w:rsidRPr="00785E7A">
        <w:rPr>
          <w:rFonts w:ascii="Times New Roman" w:eastAsia="Times New Roman" w:hAnsi="Times New Roman" w:cs="Times New Roman"/>
          <w:color w:val="auto"/>
        </w:rPr>
        <w:t xml:space="preserve"> staff’s</w:t>
      </w:r>
      <w:r w:rsidRPr="00785E7A">
        <w:rPr>
          <w:rFonts w:ascii="Times New Roman" w:eastAsia="Times New Roman" w:hAnsi="Times New Roman" w:cs="Times New Roman"/>
          <w:color w:val="auto"/>
        </w:rPr>
        <w:t xml:space="preserve"> desks and supplies from Central Office to the Cottages </w:t>
      </w:r>
      <w:r w:rsidR="00A648BA" w:rsidRPr="00785E7A">
        <w:rPr>
          <w:rFonts w:ascii="Times New Roman" w:eastAsia="Times New Roman" w:hAnsi="Times New Roman" w:cs="Times New Roman"/>
          <w:color w:val="auto"/>
        </w:rPr>
        <w:t xml:space="preserve">Center on Antelope Blvd.  Elections of Policy Council members will take place at the October parent meetings.  According to Head Start </w:t>
      </w:r>
      <w:r w:rsidR="00A648BA" w:rsidRPr="00785E7A">
        <w:rPr>
          <w:rFonts w:ascii="Times New Roman" w:eastAsia="Times New Roman" w:hAnsi="Times New Roman" w:cs="Times New Roman"/>
          <w:noProof/>
          <w:color w:val="auto"/>
        </w:rPr>
        <w:t>Standards,</w:t>
      </w:r>
      <w:r w:rsidR="00A648BA" w:rsidRPr="00785E7A">
        <w:rPr>
          <w:rFonts w:ascii="Times New Roman" w:eastAsia="Times New Roman" w:hAnsi="Times New Roman" w:cs="Times New Roman"/>
          <w:color w:val="auto"/>
        </w:rPr>
        <w:t xml:space="preserve"> each progr</w:t>
      </w:r>
      <w:r w:rsidR="009B6DAF">
        <w:rPr>
          <w:rFonts w:ascii="Times New Roman" w:eastAsia="Times New Roman" w:hAnsi="Times New Roman" w:cs="Times New Roman"/>
          <w:color w:val="auto"/>
        </w:rPr>
        <w:t>am option is to be represented o</w:t>
      </w:r>
      <w:r w:rsidR="00A648BA" w:rsidRPr="00785E7A">
        <w:rPr>
          <w:rFonts w:ascii="Times New Roman" w:eastAsia="Times New Roman" w:hAnsi="Times New Roman" w:cs="Times New Roman"/>
          <w:color w:val="auto"/>
        </w:rPr>
        <w:t xml:space="preserve">n the </w:t>
      </w:r>
      <w:r w:rsidR="00A648BA" w:rsidRPr="00785E7A">
        <w:rPr>
          <w:rFonts w:ascii="Times New Roman" w:eastAsia="Times New Roman" w:hAnsi="Times New Roman" w:cs="Times New Roman"/>
          <w:noProof/>
          <w:color w:val="auto"/>
        </w:rPr>
        <w:t>Policy</w:t>
      </w:r>
      <w:r w:rsidR="00A648BA" w:rsidRPr="00785E7A">
        <w:rPr>
          <w:rFonts w:ascii="Times New Roman" w:eastAsia="Times New Roman" w:hAnsi="Times New Roman" w:cs="Times New Roman"/>
          <w:color w:val="auto"/>
        </w:rPr>
        <w:t xml:space="preserve"> Council.  This includes the Lil’ Pups Child Care Home in Rancho Tehama and the Family Visitation Home Visiting Program.  </w:t>
      </w:r>
    </w:p>
    <w:p w:rsidR="00A006B7" w:rsidRPr="00785E7A" w:rsidRDefault="00A648BA" w:rsidP="00A006B7">
      <w:pPr>
        <w:pStyle w:val="ListParagraph"/>
        <w:ind w:left="1080"/>
        <w:rPr>
          <w:rFonts w:ascii="Times New Roman" w:hAnsi="Times New Roman"/>
          <w:color w:val="auto"/>
          <w:sz w:val="16"/>
          <w:szCs w:val="16"/>
        </w:rPr>
      </w:pPr>
      <w:r w:rsidRPr="00785E7A">
        <w:rPr>
          <w:rFonts w:ascii="Times New Roman" w:eastAsia="Times New Roman" w:hAnsi="Times New Roman" w:cs="Times New Roman"/>
          <w:color w:val="auto"/>
        </w:rPr>
        <w:t>The Parents Choice Conference will be held at the Vineyard Church in Red Bluff in February of 2019.  Childcare will be provided for children</w:t>
      </w:r>
      <w:r w:rsidR="00785E7A" w:rsidRPr="00785E7A">
        <w:rPr>
          <w:rFonts w:ascii="Times New Roman" w:eastAsia="Times New Roman" w:hAnsi="Times New Roman" w:cs="Times New Roman"/>
          <w:color w:val="auto"/>
        </w:rPr>
        <w:t xml:space="preserve"> with </w:t>
      </w:r>
      <w:r w:rsidR="00785E7A" w:rsidRPr="00785E7A">
        <w:rPr>
          <w:rFonts w:ascii="Times New Roman" w:eastAsia="Times New Roman" w:hAnsi="Times New Roman" w:cs="Times New Roman"/>
          <w:noProof/>
          <w:color w:val="auto"/>
        </w:rPr>
        <w:t>pre-registration</w:t>
      </w:r>
      <w:r w:rsidRPr="00785E7A">
        <w:rPr>
          <w:rFonts w:ascii="Times New Roman" w:eastAsia="Times New Roman" w:hAnsi="Times New Roman" w:cs="Times New Roman"/>
          <w:color w:val="auto"/>
        </w:rPr>
        <w:t xml:space="preserve">.  The Keynote </w:t>
      </w:r>
      <w:r w:rsidRPr="00785E7A">
        <w:rPr>
          <w:rFonts w:ascii="Times New Roman" w:eastAsia="Times New Roman" w:hAnsi="Times New Roman" w:cs="Times New Roman"/>
          <w:noProof/>
          <w:color w:val="auto"/>
        </w:rPr>
        <w:t>Sp</w:t>
      </w:r>
      <w:r w:rsidR="00785E7A" w:rsidRPr="00785E7A">
        <w:rPr>
          <w:rFonts w:ascii="Times New Roman" w:eastAsia="Times New Roman" w:hAnsi="Times New Roman" w:cs="Times New Roman"/>
          <w:noProof/>
          <w:color w:val="auto"/>
        </w:rPr>
        <w:t>e</w:t>
      </w:r>
      <w:r w:rsidRPr="00785E7A">
        <w:rPr>
          <w:rFonts w:ascii="Times New Roman" w:eastAsia="Times New Roman" w:hAnsi="Times New Roman" w:cs="Times New Roman"/>
          <w:noProof/>
          <w:color w:val="auto"/>
        </w:rPr>
        <w:t>aker</w:t>
      </w:r>
      <w:r w:rsidRPr="00785E7A">
        <w:rPr>
          <w:rFonts w:ascii="Times New Roman" w:eastAsia="Times New Roman" w:hAnsi="Times New Roman" w:cs="Times New Roman"/>
          <w:color w:val="auto"/>
        </w:rPr>
        <w:t xml:space="preserve"> will be broadcast on Facebook Live also.  </w:t>
      </w:r>
    </w:p>
    <w:p w:rsidR="00690F53" w:rsidRPr="00FC7348" w:rsidRDefault="001C2468" w:rsidP="00DE03F0">
      <w:pPr>
        <w:rPr>
          <w:rFonts w:ascii="Times New Roman" w:hAnsi="Times New Roman"/>
          <w:color w:val="1F3864" w:themeColor="accent1" w:themeShade="80"/>
          <w:sz w:val="16"/>
          <w:szCs w:val="16"/>
        </w:rPr>
      </w:pPr>
      <w:r w:rsidRPr="00FC7348">
        <w:rPr>
          <w:rFonts w:ascii="Times New Roman" w:hAnsi="Times New Roman"/>
          <w:color w:val="1F3864" w:themeColor="accent1" w:themeShade="80"/>
          <w:sz w:val="16"/>
          <w:szCs w:val="16"/>
        </w:rPr>
        <w:t xml:space="preserve"> </w:t>
      </w:r>
    </w:p>
    <w:p w:rsidR="00345BA4" w:rsidRPr="00FC7348" w:rsidRDefault="00345BA4" w:rsidP="00FC73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85E7A">
        <w:rPr>
          <w:rFonts w:ascii="Times New Roman" w:eastAsia="Times New Roman" w:hAnsi="Times New Roman" w:cs="Times New Roman"/>
          <w:color w:val="auto"/>
        </w:rPr>
        <w:t xml:space="preserve">Human Resources Manager Report – </w:t>
      </w:r>
      <w:r w:rsidR="00DE03F0" w:rsidRPr="00785E7A">
        <w:rPr>
          <w:rFonts w:ascii="Times New Roman" w:hAnsi="Times New Roman"/>
          <w:color w:val="auto"/>
        </w:rPr>
        <w:t xml:space="preserve">Ashley’s written report is included for your review.  </w:t>
      </w:r>
      <w:r w:rsidR="00FC7348">
        <w:rPr>
          <w:rFonts w:ascii="Times New Roman" w:hAnsi="Times New Roman"/>
          <w:sz w:val="22"/>
          <w:szCs w:val="22"/>
        </w:rPr>
        <w:t xml:space="preserve">Ashley shared that the 2018-2019 school year started off fully staffed and that open enrollment for staff benefits was completed online and went very smoothly. 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45BA4" w:rsidRPr="00680DAB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color w:val="FF0000"/>
        </w:rPr>
      </w:pPr>
      <w:r w:rsidRPr="00680DAB">
        <w:rPr>
          <w:rFonts w:ascii="Times New Roman" w:hAnsi="Times New Roman"/>
          <w:b/>
          <w:u w:val="single"/>
        </w:rPr>
        <w:t>CORRESPONDENCE</w:t>
      </w:r>
      <w:r w:rsidRPr="00680DAB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FC7348" w:rsidRPr="0036378B" w:rsidRDefault="00FC7348" w:rsidP="00FC7348">
      <w:pPr>
        <w:ind w:left="720"/>
        <w:rPr>
          <w:rFonts w:ascii="Times New Roman" w:hAnsi="Times New Roman"/>
          <w:sz w:val="22"/>
          <w:szCs w:val="22"/>
        </w:rPr>
      </w:pPr>
      <w:r w:rsidRPr="0036378B">
        <w:rPr>
          <w:rFonts w:ascii="Times New Roman" w:hAnsi="Times New Roman"/>
          <w:sz w:val="22"/>
          <w:szCs w:val="22"/>
        </w:rPr>
        <w:t xml:space="preserve">Brian reviewed the Office of Head Start correspondence </w:t>
      </w:r>
      <w:r w:rsidR="005862AE" w:rsidRPr="0036378B">
        <w:rPr>
          <w:rFonts w:ascii="Times New Roman" w:hAnsi="Times New Roman"/>
          <w:sz w:val="22"/>
          <w:szCs w:val="22"/>
        </w:rPr>
        <w:t>about</w:t>
      </w:r>
      <w:r w:rsidRPr="0036378B">
        <w:rPr>
          <w:rFonts w:ascii="Times New Roman" w:hAnsi="Times New Roman"/>
          <w:sz w:val="22"/>
          <w:szCs w:val="22"/>
        </w:rPr>
        <w:t xml:space="preserve"> Supplemental Funds Available to Increase Program Hours in Head Start and Early Head Start programs.</w:t>
      </w:r>
      <w:r w:rsidR="005862AE">
        <w:rPr>
          <w:rFonts w:ascii="Times New Roman" w:hAnsi="Times New Roman"/>
          <w:sz w:val="22"/>
          <w:szCs w:val="22"/>
        </w:rPr>
        <w:t xml:space="preserve">  A copy of the written </w:t>
      </w:r>
      <w:r w:rsidR="005862AE" w:rsidRPr="00323302">
        <w:rPr>
          <w:rFonts w:ascii="Times New Roman" w:hAnsi="Times New Roman"/>
          <w:noProof/>
          <w:sz w:val="22"/>
          <w:szCs w:val="22"/>
        </w:rPr>
        <w:t>co</w:t>
      </w:r>
      <w:r w:rsidR="00323302">
        <w:rPr>
          <w:rFonts w:ascii="Times New Roman" w:hAnsi="Times New Roman"/>
          <w:noProof/>
          <w:sz w:val="22"/>
          <w:szCs w:val="22"/>
        </w:rPr>
        <w:t>mmunication</w:t>
      </w:r>
      <w:r w:rsidR="005862AE">
        <w:rPr>
          <w:rFonts w:ascii="Times New Roman" w:hAnsi="Times New Roman"/>
          <w:sz w:val="22"/>
          <w:szCs w:val="22"/>
        </w:rPr>
        <w:t xml:space="preserve"> is included in this packet for your review.</w:t>
      </w:r>
    </w:p>
    <w:p w:rsidR="001C2468" w:rsidRPr="00FC7348" w:rsidRDefault="001C2468" w:rsidP="001C2468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5D2D24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</w:rPr>
      </w:pPr>
      <w:r w:rsidRPr="005D2D24">
        <w:rPr>
          <w:rFonts w:ascii="Times New Roman" w:hAnsi="Times New Roman"/>
          <w:b/>
          <w:smallCaps/>
          <w:u w:val="single"/>
        </w:rPr>
        <w:t>POLICY COUNCIL REPORT</w:t>
      </w:r>
    </w:p>
    <w:p w:rsidR="00FC7348" w:rsidRPr="00B77F8E" w:rsidRDefault="00FC7348" w:rsidP="00FC7348">
      <w:pPr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Drew Chevere, Policy Council Chairperson shared that </w:t>
      </w:r>
      <w:r w:rsidRPr="00B77F8E">
        <w:rPr>
          <w:rFonts w:ascii="Times New Roman" w:hAnsi="Times New Roman"/>
          <w:sz w:val="22"/>
          <w:szCs w:val="22"/>
        </w:rPr>
        <w:t xml:space="preserve">Mike Lindsey and Brian Heese presented the 17-18 Policy Council Members with a framed certificate of appreciation </w:t>
      </w:r>
      <w:r w:rsidR="005862AE">
        <w:rPr>
          <w:rFonts w:ascii="Times New Roman" w:hAnsi="Times New Roman"/>
          <w:sz w:val="22"/>
          <w:szCs w:val="22"/>
        </w:rPr>
        <w:t>for their dedication to the program</w:t>
      </w:r>
      <w:r w:rsidR="00323302">
        <w:rPr>
          <w:rFonts w:ascii="Times New Roman" w:hAnsi="Times New Roman"/>
          <w:sz w:val="22"/>
          <w:szCs w:val="22"/>
        </w:rPr>
        <w:t>,</w:t>
      </w:r>
      <w:r w:rsidR="005862AE">
        <w:rPr>
          <w:rFonts w:ascii="Times New Roman" w:hAnsi="Times New Roman"/>
          <w:sz w:val="22"/>
          <w:szCs w:val="22"/>
        </w:rPr>
        <w:t xml:space="preserve"> </w:t>
      </w:r>
      <w:r w:rsidR="005862AE" w:rsidRPr="00323302">
        <w:rPr>
          <w:rFonts w:ascii="Times New Roman" w:hAnsi="Times New Roman"/>
          <w:noProof/>
          <w:sz w:val="22"/>
          <w:szCs w:val="22"/>
        </w:rPr>
        <w:t>and</w:t>
      </w:r>
      <w:r w:rsidR="005862AE">
        <w:rPr>
          <w:rFonts w:ascii="Times New Roman" w:hAnsi="Times New Roman"/>
          <w:sz w:val="22"/>
          <w:szCs w:val="22"/>
        </w:rPr>
        <w:t xml:space="preserve"> a</w:t>
      </w:r>
      <w:r w:rsidRPr="00B77F8E">
        <w:rPr>
          <w:rFonts w:ascii="Times New Roman" w:hAnsi="Times New Roman"/>
          <w:sz w:val="22"/>
          <w:szCs w:val="22"/>
        </w:rPr>
        <w:t xml:space="preserve"> g</w:t>
      </w:r>
      <w:r>
        <w:rPr>
          <w:rFonts w:ascii="Times New Roman" w:hAnsi="Times New Roman"/>
          <w:sz w:val="22"/>
          <w:szCs w:val="22"/>
        </w:rPr>
        <w:t>ift of books for their children</w:t>
      </w:r>
      <w:r w:rsidRPr="00B77F8E">
        <w:rPr>
          <w:rFonts w:ascii="Times New Roman" w:hAnsi="Times New Roman"/>
          <w:sz w:val="22"/>
          <w:szCs w:val="22"/>
        </w:rPr>
        <w:t xml:space="preserve">  The Policy Council Members spoke from their hearts to share what the Head Start and Early Head Start Programs have done for their children and their families.  </w:t>
      </w:r>
    </w:p>
    <w:p w:rsidR="004A0CA5" w:rsidRDefault="004A0CA5" w:rsidP="004A0CA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0449B7" w:rsidRDefault="000449B7" w:rsidP="004A0CA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0449B7" w:rsidRPr="00FC7348" w:rsidRDefault="000449B7" w:rsidP="004A0CA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F61BE8" w:rsidRPr="00BA650F" w:rsidRDefault="00345BA4" w:rsidP="004A0CA5">
      <w:pPr>
        <w:ind w:left="720"/>
        <w:jc w:val="both"/>
        <w:rPr>
          <w:rFonts w:ascii="Times New Roman" w:hAnsi="Times New Roman"/>
          <w:b/>
          <w:u w:val="single"/>
        </w:rPr>
      </w:pPr>
      <w:r w:rsidRPr="00BA650F">
        <w:rPr>
          <w:rFonts w:ascii="Times New Roman" w:hAnsi="Times New Roman"/>
          <w:b/>
          <w:u w:val="single"/>
        </w:rPr>
        <w:lastRenderedPageBreak/>
        <w:t xml:space="preserve">COMMUNITY AWARENESS </w:t>
      </w:r>
      <w:r w:rsidR="00D52B45" w:rsidRPr="00BA650F">
        <w:rPr>
          <w:rFonts w:ascii="Times New Roman" w:hAnsi="Times New Roman"/>
          <w:b/>
          <w:u w:val="single"/>
        </w:rPr>
        <w:t>and ANNOUNCEMENTS</w:t>
      </w:r>
      <w:r w:rsidR="00F61BE8" w:rsidRPr="00BA650F">
        <w:rPr>
          <w:rFonts w:ascii="Times New Roman" w:hAnsi="Times New Roman"/>
          <w:b/>
          <w:u w:val="single"/>
        </w:rPr>
        <w:t xml:space="preserve"> </w:t>
      </w:r>
    </w:p>
    <w:p w:rsidR="00F61BE8" w:rsidRDefault="00FC7348" w:rsidP="00BA650F">
      <w:pPr>
        <w:pStyle w:val="ListParagraph"/>
        <w:jc w:val="both"/>
        <w:rPr>
          <w:rFonts w:ascii="Times New Roman" w:eastAsia="Times New Roman" w:hAnsi="Times New Roman" w:cs="Times New Roman"/>
          <w:color w:val="auto"/>
        </w:rPr>
      </w:pPr>
      <w:r w:rsidRPr="00BA650F">
        <w:rPr>
          <w:rFonts w:ascii="Times New Roman" w:eastAsia="Times New Roman" w:hAnsi="Times New Roman" w:cs="Times New Roman"/>
          <w:color w:val="auto"/>
        </w:rPr>
        <w:t>L</w:t>
      </w:r>
      <w:r w:rsidR="00320A1C" w:rsidRPr="00BA650F">
        <w:rPr>
          <w:rFonts w:ascii="Times New Roman" w:eastAsia="Times New Roman" w:hAnsi="Times New Roman" w:cs="Times New Roman"/>
          <w:color w:val="auto"/>
        </w:rPr>
        <w:t xml:space="preserve">inda J. Lucas </w:t>
      </w:r>
      <w:r w:rsidR="005862AE">
        <w:rPr>
          <w:rFonts w:ascii="Times New Roman" w:eastAsia="Times New Roman" w:hAnsi="Times New Roman" w:cs="Times New Roman"/>
          <w:color w:val="auto"/>
        </w:rPr>
        <w:t>shared</w:t>
      </w:r>
      <w:r w:rsidRPr="00BA650F">
        <w:rPr>
          <w:rFonts w:ascii="Times New Roman" w:eastAsia="Times New Roman" w:hAnsi="Times New Roman" w:cs="Times New Roman"/>
          <w:color w:val="auto"/>
        </w:rPr>
        <w:t xml:space="preserve"> that October is Domestic Violence Awareness Month and that the annual </w:t>
      </w:r>
      <w:r w:rsidRPr="00BA650F">
        <w:rPr>
          <w:rFonts w:ascii="Times New Roman" w:eastAsia="Times New Roman" w:hAnsi="Times New Roman" w:cs="Times New Roman"/>
          <w:noProof/>
          <w:color w:val="auto"/>
        </w:rPr>
        <w:t>Candlelight</w:t>
      </w:r>
      <w:r w:rsidRPr="00BA650F">
        <w:rPr>
          <w:rFonts w:ascii="Times New Roman" w:eastAsia="Times New Roman" w:hAnsi="Times New Roman" w:cs="Times New Roman"/>
          <w:color w:val="auto"/>
        </w:rPr>
        <w:t xml:space="preserve"> Walk will be held on Wednesday, October 3</w:t>
      </w:r>
      <w:r w:rsidRPr="00BA650F">
        <w:rPr>
          <w:rFonts w:ascii="Times New Roman" w:eastAsia="Times New Roman" w:hAnsi="Times New Roman" w:cs="Times New Roman"/>
          <w:color w:val="auto"/>
          <w:vertAlign w:val="superscript"/>
        </w:rPr>
        <w:t>rd</w:t>
      </w:r>
      <w:r w:rsidRPr="00BA650F">
        <w:rPr>
          <w:rFonts w:ascii="Times New Roman" w:eastAsia="Times New Roman" w:hAnsi="Times New Roman" w:cs="Times New Roman"/>
          <w:color w:val="auto"/>
        </w:rPr>
        <w:t xml:space="preserve"> at 7 p.m. starting at the Old Tehama County </w:t>
      </w:r>
      <w:r w:rsidR="00320A1C" w:rsidRPr="00BA650F">
        <w:rPr>
          <w:rFonts w:ascii="Times New Roman" w:eastAsia="Times New Roman" w:hAnsi="Times New Roman" w:cs="Times New Roman"/>
          <w:color w:val="auto"/>
        </w:rPr>
        <w:t xml:space="preserve">Courthouse on Washington Street in Red Bluff.  </w:t>
      </w:r>
    </w:p>
    <w:p w:rsidR="005862AE" w:rsidRDefault="005862AE" w:rsidP="00BA650F">
      <w:pPr>
        <w:pStyle w:val="ListParagraph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On October 13</w:t>
      </w:r>
      <w:r w:rsidRPr="005862AE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auto"/>
        </w:rPr>
        <w:t>, 201</w:t>
      </w:r>
      <w:r w:rsidR="000D5C7E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, a </w:t>
      </w:r>
      <w:r w:rsidRPr="00323302">
        <w:rPr>
          <w:rFonts w:ascii="Times New Roman" w:eastAsia="Times New Roman" w:hAnsi="Times New Roman" w:cs="Times New Roman"/>
          <w:noProof/>
          <w:color w:val="auto"/>
        </w:rPr>
        <w:t>drive</w:t>
      </w:r>
      <w:r w:rsidR="00323302">
        <w:rPr>
          <w:rFonts w:ascii="Times New Roman" w:eastAsia="Times New Roman" w:hAnsi="Times New Roman" w:cs="Times New Roman"/>
          <w:noProof/>
          <w:color w:val="auto"/>
        </w:rPr>
        <w:t>-</w:t>
      </w:r>
      <w:r w:rsidRPr="00323302">
        <w:rPr>
          <w:rFonts w:ascii="Times New Roman" w:eastAsia="Times New Roman" w:hAnsi="Times New Roman" w:cs="Times New Roman"/>
          <w:noProof/>
          <w:color w:val="auto"/>
        </w:rPr>
        <w:t>through</w:t>
      </w:r>
      <w:r>
        <w:rPr>
          <w:rFonts w:ascii="Times New Roman" w:eastAsia="Times New Roman" w:hAnsi="Times New Roman" w:cs="Times New Roman"/>
          <w:color w:val="auto"/>
        </w:rPr>
        <w:t xml:space="preserve"> flu shot clinic will be held at the Red Bluff Community Center on South Jackson Street from 10:00 a.m. to 2:00 p.m.</w:t>
      </w:r>
    </w:p>
    <w:p w:rsidR="00BA650F" w:rsidRPr="00BA650F" w:rsidRDefault="00BA650F" w:rsidP="00BA650F">
      <w:pPr>
        <w:pStyle w:val="ListParagraph"/>
        <w:jc w:val="both"/>
        <w:rPr>
          <w:rFonts w:ascii="Times New Roman" w:eastAsia="Times New Roman" w:hAnsi="Times New Roman" w:cs="Times New Roman"/>
          <w:color w:val="auto"/>
        </w:rPr>
      </w:pPr>
    </w:p>
    <w:p w:rsidR="00345BA4" w:rsidRPr="00680DAB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u w:val="single"/>
        </w:rPr>
        <w:t>UNFINISHED BUSINESS</w:t>
      </w:r>
    </w:p>
    <w:p w:rsidR="00345BA4" w:rsidRPr="00C677BC" w:rsidRDefault="00345BA4" w:rsidP="00345BA4">
      <w:pPr>
        <w:ind w:left="720"/>
        <w:jc w:val="both"/>
        <w:rPr>
          <w:rFonts w:ascii="Times New Roman" w:hAnsi="Times New Roman"/>
          <w:i/>
        </w:rPr>
      </w:pPr>
      <w:r w:rsidRPr="00C677BC">
        <w:rPr>
          <w:rFonts w:ascii="Times New Roman" w:hAnsi="Times New Roman"/>
          <w:i/>
        </w:rPr>
        <w:t>There was no Unfinished Business this month.</w:t>
      </w:r>
    </w:p>
    <w:p w:rsidR="00345BA4" w:rsidRPr="00785E7A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785E7A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b/>
          <w:u w:val="single"/>
        </w:rPr>
      </w:pPr>
      <w:r w:rsidRPr="00785E7A">
        <w:rPr>
          <w:rFonts w:ascii="Times New Roman" w:hAnsi="Times New Roman"/>
          <w:b/>
          <w:smallCaps/>
          <w:u w:val="single"/>
        </w:rPr>
        <w:t>NEW BUSINESS</w:t>
      </w:r>
    </w:p>
    <w:p w:rsidR="00345BA4" w:rsidRPr="00C677BC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i/>
          <w:color w:val="auto"/>
        </w:rPr>
      </w:pPr>
      <w:r w:rsidRPr="00C677BC">
        <w:rPr>
          <w:rFonts w:ascii="Times New Roman" w:hAnsi="Times New Roman" w:cs="Times New Roman"/>
          <w:i/>
          <w:color w:val="auto"/>
        </w:rPr>
        <w:t>There was no New Business this month.</w:t>
      </w:r>
    </w:p>
    <w:p w:rsidR="00345BA4" w:rsidRPr="00785E7A" w:rsidRDefault="00345BA4" w:rsidP="00BE172B">
      <w:pPr>
        <w:tabs>
          <w:tab w:val="left" w:pos="1080"/>
        </w:tabs>
        <w:ind w:left="720"/>
        <w:jc w:val="both"/>
        <w:rPr>
          <w:rFonts w:ascii="Times New Roman" w:hAnsi="Times New Roman"/>
          <w:sz w:val="16"/>
          <w:szCs w:val="16"/>
        </w:rPr>
      </w:pPr>
      <w:r w:rsidRPr="00785E7A">
        <w:rPr>
          <w:rFonts w:ascii="Times New Roman" w:hAnsi="Times New Roman"/>
          <w:sz w:val="16"/>
          <w:szCs w:val="16"/>
        </w:rPr>
        <w:tab/>
      </w:r>
    </w:p>
    <w:p w:rsidR="00345BA4" w:rsidRPr="00785E7A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u w:val="single"/>
        </w:rPr>
      </w:pPr>
      <w:r w:rsidRPr="00785E7A">
        <w:rPr>
          <w:rFonts w:ascii="Times New Roman" w:hAnsi="Times New Roman"/>
          <w:b/>
          <w:u w:val="single"/>
        </w:rPr>
        <w:t>CLOSED SESSION</w:t>
      </w:r>
    </w:p>
    <w:p w:rsidR="00785E7A" w:rsidRPr="00785E7A" w:rsidRDefault="00785E7A" w:rsidP="00785E7A">
      <w:pPr>
        <w:pStyle w:val="ListParagraph"/>
        <w:ind w:left="360" w:firstLine="360"/>
        <w:rPr>
          <w:rFonts w:ascii="Times New Roman" w:hAnsi="Times New Roman"/>
          <w:i/>
          <w:sz w:val="22"/>
          <w:szCs w:val="22"/>
        </w:rPr>
      </w:pPr>
      <w:r w:rsidRPr="00785E7A">
        <w:rPr>
          <w:rFonts w:ascii="Times New Roman" w:hAnsi="Times New Roman"/>
          <w:i/>
          <w:noProof/>
          <w:sz w:val="22"/>
          <w:szCs w:val="22"/>
        </w:rPr>
        <w:t>A closed session</w:t>
      </w:r>
      <w:r w:rsidRPr="00785E7A">
        <w:rPr>
          <w:rFonts w:ascii="Times New Roman" w:hAnsi="Times New Roman"/>
          <w:i/>
          <w:sz w:val="22"/>
          <w:szCs w:val="22"/>
        </w:rPr>
        <w:t xml:space="preserve"> was held this month. No action was taken.   </w:t>
      </w:r>
    </w:p>
    <w:p w:rsidR="00345BA4" w:rsidRPr="00436F50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45BA4" w:rsidRPr="0027061C" w:rsidRDefault="00345BA4" w:rsidP="00D55A63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noProof/>
          <w:u w:val="single"/>
        </w:rPr>
      </w:pPr>
      <w:r w:rsidRPr="0027061C">
        <w:rPr>
          <w:rFonts w:ascii="Times New Roman" w:hAnsi="Times New Roman"/>
          <w:b/>
          <w:noProof/>
          <w:u w:val="single"/>
        </w:rPr>
        <w:t>ADJOURNMENT</w:t>
      </w:r>
    </w:p>
    <w:p w:rsidR="00345BA4" w:rsidRPr="00C677BC" w:rsidRDefault="00345BA4" w:rsidP="00345BA4">
      <w:pPr>
        <w:tabs>
          <w:tab w:val="left" w:pos="240"/>
        </w:tabs>
        <w:ind w:left="720"/>
        <w:jc w:val="both"/>
        <w:rPr>
          <w:rFonts w:ascii="Times New Roman" w:hAnsi="Times New Roman"/>
          <w:noProof/>
        </w:rPr>
      </w:pPr>
      <w:r w:rsidRPr="00C677BC">
        <w:rPr>
          <w:rFonts w:ascii="Times New Roman" w:hAnsi="Times New Roman"/>
          <w:noProof/>
        </w:rPr>
        <w:t>Linda J. Lucas, the Chairperson, adjourned the meeting at</w:t>
      </w:r>
      <w:r w:rsidR="00F61BE8" w:rsidRPr="00C677BC">
        <w:rPr>
          <w:rFonts w:ascii="Times New Roman" w:hAnsi="Times New Roman"/>
        </w:rPr>
        <w:t xml:space="preserve"> </w:t>
      </w:r>
      <w:r w:rsidR="00C677BC" w:rsidRPr="00C677BC">
        <w:rPr>
          <w:rFonts w:ascii="Times New Roman" w:hAnsi="Times New Roman"/>
        </w:rPr>
        <w:t>2:20</w:t>
      </w:r>
      <w:r w:rsidRPr="00C677BC">
        <w:rPr>
          <w:rFonts w:ascii="Times New Roman" w:hAnsi="Times New Roman"/>
        </w:rPr>
        <w:t xml:space="preserve"> </w:t>
      </w:r>
      <w:r w:rsidRPr="00C677BC">
        <w:rPr>
          <w:rFonts w:ascii="Times New Roman" w:hAnsi="Times New Roman"/>
          <w:noProof/>
        </w:rPr>
        <w:t>p.m.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noProof/>
          <w:sz w:val="16"/>
          <w:szCs w:val="16"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Submitted by,</w:t>
      </w:r>
    </w:p>
    <w:p w:rsidR="00345BA4" w:rsidRDefault="00345BA4" w:rsidP="00345BA4">
      <w:pPr>
        <w:ind w:left="720"/>
        <w:jc w:val="both"/>
        <w:rPr>
          <w:rFonts w:ascii="Times New Roman" w:hAnsi="Times New Roman"/>
          <w:noProof/>
        </w:rPr>
      </w:pPr>
    </w:p>
    <w:p w:rsidR="00436F50" w:rsidRPr="0027061C" w:rsidRDefault="00436F50" w:rsidP="00345BA4">
      <w:pPr>
        <w:ind w:left="720"/>
        <w:jc w:val="both"/>
        <w:rPr>
          <w:rFonts w:ascii="Times New Roman" w:hAnsi="Times New Roman"/>
          <w:noProof/>
        </w:rPr>
      </w:pPr>
    </w:p>
    <w:p w:rsidR="00731316" w:rsidRDefault="00731316" w:rsidP="00345BA4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Beth Janes</w:t>
      </w:r>
    </w:p>
    <w:p w:rsidR="00345BA4" w:rsidRPr="0027061C" w:rsidRDefault="00731316" w:rsidP="00345BA4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 Assistant</w:t>
      </w:r>
      <w:r w:rsidR="00F61BE8">
        <w:rPr>
          <w:rFonts w:ascii="Times New Roman" w:hAnsi="Times New Roman"/>
          <w:noProof/>
        </w:rPr>
        <w:t xml:space="preserve"> </w:t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  <w:r w:rsidR="00345BA4" w:rsidRPr="0027061C">
        <w:rPr>
          <w:rFonts w:ascii="Times New Roman" w:hAnsi="Times New Roman"/>
          <w:noProof/>
        </w:rPr>
        <w:tab/>
      </w:r>
    </w:p>
    <w:p w:rsidR="00436F50" w:rsidRDefault="00345BA4" w:rsidP="00667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345BA4" w:rsidRPr="0027061C" w:rsidRDefault="00345BA4" w:rsidP="00667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 xml:space="preserve">Governing Board meetings </w:t>
      </w:r>
      <w:r w:rsidRPr="00A45EBE">
        <w:rPr>
          <w:rFonts w:ascii="Times New Roman" w:hAnsi="Times New Roman"/>
          <w:noProof/>
        </w:rPr>
        <w:t xml:space="preserve">are </w:t>
      </w:r>
      <w:r w:rsidRPr="00A45EBE">
        <w:rPr>
          <w:rFonts w:ascii="Times New Roman" w:hAnsi="Times New Roman"/>
          <w:i/>
          <w:noProof/>
        </w:rPr>
        <w:t>usually</w:t>
      </w:r>
      <w:r w:rsidRPr="00A45EBE">
        <w:rPr>
          <w:rFonts w:ascii="Times New Roman" w:hAnsi="Times New Roman"/>
          <w:noProof/>
        </w:rPr>
        <w:t xml:space="preserve"> held</w:t>
      </w:r>
      <w:r w:rsidRPr="0027061C">
        <w:rPr>
          <w:rFonts w:ascii="Times New Roman" w:hAnsi="Times New Roman"/>
          <w:noProof/>
        </w:rPr>
        <w:t xml:space="preserve"> on the 4th Wednesday of each month.  </w:t>
      </w: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</w:p>
    <w:p w:rsidR="00345BA4" w:rsidRPr="00667476" w:rsidRDefault="00345BA4" w:rsidP="00161004">
      <w:pPr>
        <w:jc w:val="both"/>
        <w:rPr>
          <w:rFonts w:ascii="Times New Roman" w:hAnsi="Times New Roman"/>
          <w:color w:val="0000CC"/>
        </w:rPr>
      </w:pPr>
      <w:r w:rsidRPr="00666ADD">
        <w:rPr>
          <w:rFonts w:ascii="Times New Roman" w:hAnsi="Times New Roman"/>
          <w:b/>
          <w:noProof/>
          <w:color w:val="FF0000"/>
        </w:rPr>
        <w:t>THE NEXT MEETING</w:t>
      </w:r>
      <w:r w:rsidRPr="0027061C">
        <w:rPr>
          <w:rFonts w:ascii="Times New Roman" w:hAnsi="Times New Roman"/>
          <w:b/>
          <w:noProof/>
          <w:color w:val="FF0000"/>
        </w:rPr>
        <w:t xml:space="preserve"> </w:t>
      </w:r>
      <w:r w:rsidRPr="00245694">
        <w:rPr>
          <w:rFonts w:ascii="Times New Roman" w:hAnsi="Times New Roman"/>
          <w:b/>
          <w:noProof/>
          <w:color w:val="FF0000"/>
        </w:rPr>
        <w:t>IS SCHEDULED</w:t>
      </w:r>
      <w:r w:rsidRPr="0027061C">
        <w:rPr>
          <w:rFonts w:ascii="Times New Roman" w:hAnsi="Times New Roman"/>
          <w:b/>
          <w:noProof/>
          <w:color w:val="FF0000"/>
        </w:rPr>
        <w:t xml:space="preserve"> FOR </w:t>
      </w:r>
      <w:r w:rsidRPr="002F4075">
        <w:rPr>
          <w:rFonts w:ascii="Times New Roman" w:hAnsi="Times New Roman"/>
          <w:b/>
          <w:noProof/>
        </w:rPr>
        <w:t>Wednesday,</w:t>
      </w:r>
      <w:r w:rsidRPr="002F4075">
        <w:rPr>
          <w:rFonts w:ascii="Times New Roman" w:hAnsi="Times New Roman"/>
          <w:b/>
        </w:rPr>
        <w:t xml:space="preserve"> </w:t>
      </w:r>
      <w:r w:rsidR="00731316">
        <w:rPr>
          <w:rFonts w:ascii="Times New Roman" w:hAnsi="Times New Roman"/>
          <w:b/>
        </w:rPr>
        <w:t>October 24</w:t>
      </w:r>
      <w:r w:rsidR="00731316" w:rsidRPr="00731316">
        <w:rPr>
          <w:rFonts w:ascii="Times New Roman" w:hAnsi="Times New Roman"/>
          <w:b/>
          <w:vertAlign w:val="superscript"/>
        </w:rPr>
        <w:t>th</w:t>
      </w:r>
      <w:r w:rsidRPr="00B1665E">
        <w:rPr>
          <w:rFonts w:ascii="Times New Roman" w:hAnsi="Times New Roman"/>
          <w:b/>
          <w:noProof/>
        </w:rPr>
        <w:t>,</w:t>
      </w:r>
      <w:r w:rsidRPr="00B1665E">
        <w:rPr>
          <w:rFonts w:ascii="Times New Roman" w:hAnsi="Times New Roman"/>
          <w:b/>
        </w:rPr>
        <w:t xml:space="preserve"> 201</w:t>
      </w:r>
      <w:r w:rsidR="00161004" w:rsidRPr="00B1665E">
        <w:rPr>
          <w:rFonts w:ascii="Times New Roman" w:hAnsi="Times New Roman"/>
          <w:b/>
        </w:rPr>
        <w:t>8</w:t>
      </w:r>
      <w:r w:rsidR="00161004" w:rsidRPr="002F4075">
        <w:rPr>
          <w:rFonts w:ascii="Times New Roman" w:hAnsi="Times New Roman"/>
          <w:b/>
        </w:rPr>
        <w:t xml:space="preserve">.  </w:t>
      </w:r>
    </w:p>
    <w:sectPr w:rsidR="00345BA4" w:rsidRPr="00667476" w:rsidSect="00E57712">
      <w:footerReference w:type="default" r:id="rId12"/>
      <w:pgSz w:w="12240" w:h="15840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1B" w:rsidRDefault="005D241B" w:rsidP="00E62DA9">
      <w:r>
        <w:separator/>
      </w:r>
    </w:p>
  </w:endnote>
  <w:endnote w:type="continuationSeparator" w:id="0">
    <w:p w:rsidR="005D241B" w:rsidRDefault="005D241B" w:rsidP="00E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8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F14" w:rsidRDefault="00397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2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1B" w:rsidRDefault="005D241B" w:rsidP="00E62DA9">
      <w:r>
        <w:separator/>
      </w:r>
    </w:p>
  </w:footnote>
  <w:footnote w:type="continuationSeparator" w:id="0">
    <w:p w:rsidR="005D241B" w:rsidRDefault="005D241B" w:rsidP="00E6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AEF360B"/>
    <w:multiLevelType w:val="hybridMultilevel"/>
    <w:tmpl w:val="CDE69F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B23"/>
    <w:multiLevelType w:val="hybridMultilevel"/>
    <w:tmpl w:val="627C897C"/>
    <w:lvl w:ilvl="0" w:tplc="F910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DDD6CD7"/>
    <w:multiLevelType w:val="hybridMultilevel"/>
    <w:tmpl w:val="CB5AB2D2"/>
    <w:lvl w:ilvl="0" w:tplc="ABC4F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0128A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sTA0MrEwNbMwMzVS0lEKTi0uzszPAykwMq0FADRI524tAAAA"/>
  </w:docVars>
  <w:rsids>
    <w:rsidRoot w:val="00345BA4"/>
    <w:rsid w:val="00003CE0"/>
    <w:rsid w:val="000205BB"/>
    <w:rsid w:val="00021A66"/>
    <w:rsid w:val="00026A3C"/>
    <w:rsid w:val="00030EFE"/>
    <w:rsid w:val="00042E45"/>
    <w:rsid w:val="000449B7"/>
    <w:rsid w:val="00091313"/>
    <w:rsid w:val="000A33F2"/>
    <w:rsid w:val="000A5321"/>
    <w:rsid w:val="000C4B61"/>
    <w:rsid w:val="000D5C7E"/>
    <w:rsid w:val="000E00F0"/>
    <w:rsid w:val="000E4F65"/>
    <w:rsid w:val="000E66E7"/>
    <w:rsid w:val="000F174F"/>
    <w:rsid w:val="001237A5"/>
    <w:rsid w:val="00136E25"/>
    <w:rsid w:val="001526E9"/>
    <w:rsid w:val="00153881"/>
    <w:rsid w:val="00161004"/>
    <w:rsid w:val="00167FD3"/>
    <w:rsid w:val="00186A0D"/>
    <w:rsid w:val="00196B00"/>
    <w:rsid w:val="001A1AFF"/>
    <w:rsid w:val="001C2468"/>
    <w:rsid w:val="001D0632"/>
    <w:rsid w:val="001D51A5"/>
    <w:rsid w:val="001E3BC0"/>
    <w:rsid w:val="0020570E"/>
    <w:rsid w:val="00206286"/>
    <w:rsid w:val="00243D7D"/>
    <w:rsid w:val="00245592"/>
    <w:rsid w:val="00245694"/>
    <w:rsid w:val="00246CFF"/>
    <w:rsid w:val="00253443"/>
    <w:rsid w:val="00254B90"/>
    <w:rsid w:val="0026220A"/>
    <w:rsid w:val="00270975"/>
    <w:rsid w:val="0028316D"/>
    <w:rsid w:val="00283314"/>
    <w:rsid w:val="002C5186"/>
    <w:rsid w:val="002D06F4"/>
    <w:rsid w:val="002D5DB2"/>
    <w:rsid w:val="002E261C"/>
    <w:rsid w:val="002E5884"/>
    <w:rsid w:val="002F3679"/>
    <w:rsid w:val="002F4075"/>
    <w:rsid w:val="00300BA6"/>
    <w:rsid w:val="00307D60"/>
    <w:rsid w:val="00320A1C"/>
    <w:rsid w:val="00323302"/>
    <w:rsid w:val="00331DE6"/>
    <w:rsid w:val="00345BA4"/>
    <w:rsid w:val="003841FB"/>
    <w:rsid w:val="003879C8"/>
    <w:rsid w:val="00397F14"/>
    <w:rsid w:val="003A1A67"/>
    <w:rsid w:val="003B0A37"/>
    <w:rsid w:val="003B128C"/>
    <w:rsid w:val="003B4AA0"/>
    <w:rsid w:val="003C3ABC"/>
    <w:rsid w:val="003C6367"/>
    <w:rsid w:val="0042470C"/>
    <w:rsid w:val="004320C5"/>
    <w:rsid w:val="00436F50"/>
    <w:rsid w:val="00464552"/>
    <w:rsid w:val="0048765A"/>
    <w:rsid w:val="004A097F"/>
    <w:rsid w:val="004A0CA5"/>
    <w:rsid w:val="004B1185"/>
    <w:rsid w:val="004D4F0E"/>
    <w:rsid w:val="004E5C50"/>
    <w:rsid w:val="004F24EC"/>
    <w:rsid w:val="005001CC"/>
    <w:rsid w:val="0051530C"/>
    <w:rsid w:val="005231E1"/>
    <w:rsid w:val="005349EC"/>
    <w:rsid w:val="00534BE3"/>
    <w:rsid w:val="00540744"/>
    <w:rsid w:val="00544E7F"/>
    <w:rsid w:val="0056260E"/>
    <w:rsid w:val="00567193"/>
    <w:rsid w:val="00570738"/>
    <w:rsid w:val="005729C9"/>
    <w:rsid w:val="0058399C"/>
    <w:rsid w:val="005862AE"/>
    <w:rsid w:val="00594DCA"/>
    <w:rsid w:val="005A11E5"/>
    <w:rsid w:val="005A1BD9"/>
    <w:rsid w:val="005C0C8D"/>
    <w:rsid w:val="005C4E97"/>
    <w:rsid w:val="005D241B"/>
    <w:rsid w:val="005D29A5"/>
    <w:rsid w:val="005D2D24"/>
    <w:rsid w:val="005E098C"/>
    <w:rsid w:val="005E2EC1"/>
    <w:rsid w:val="005F2513"/>
    <w:rsid w:val="005F5771"/>
    <w:rsid w:val="0060152C"/>
    <w:rsid w:val="006141F3"/>
    <w:rsid w:val="00615414"/>
    <w:rsid w:val="00645C49"/>
    <w:rsid w:val="00650CF3"/>
    <w:rsid w:val="00660EB0"/>
    <w:rsid w:val="00664810"/>
    <w:rsid w:val="00667476"/>
    <w:rsid w:val="00670E36"/>
    <w:rsid w:val="00686CE2"/>
    <w:rsid w:val="00690F53"/>
    <w:rsid w:val="006B0892"/>
    <w:rsid w:val="006B2B3B"/>
    <w:rsid w:val="006B3550"/>
    <w:rsid w:val="006C29D0"/>
    <w:rsid w:val="006D02C8"/>
    <w:rsid w:val="006D17F9"/>
    <w:rsid w:val="006D5A97"/>
    <w:rsid w:val="006F216B"/>
    <w:rsid w:val="007002D1"/>
    <w:rsid w:val="00715571"/>
    <w:rsid w:val="00731316"/>
    <w:rsid w:val="0073484A"/>
    <w:rsid w:val="00755FD5"/>
    <w:rsid w:val="00785E7A"/>
    <w:rsid w:val="007B236E"/>
    <w:rsid w:val="007C61B1"/>
    <w:rsid w:val="00807504"/>
    <w:rsid w:val="00822AC4"/>
    <w:rsid w:val="00824C88"/>
    <w:rsid w:val="00826A35"/>
    <w:rsid w:val="00844C91"/>
    <w:rsid w:val="0084631B"/>
    <w:rsid w:val="0085550C"/>
    <w:rsid w:val="008649B4"/>
    <w:rsid w:val="0087275D"/>
    <w:rsid w:val="008B559C"/>
    <w:rsid w:val="008B7B24"/>
    <w:rsid w:val="008D4EAC"/>
    <w:rsid w:val="00901981"/>
    <w:rsid w:val="00933B20"/>
    <w:rsid w:val="00962BF0"/>
    <w:rsid w:val="00962EF6"/>
    <w:rsid w:val="00964518"/>
    <w:rsid w:val="009719F7"/>
    <w:rsid w:val="009955B9"/>
    <w:rsid w:val="009B6DAF"/>
    <w:rsid w:val="009C1BFB"/>
    <w:rsid w:val="009E1DC7"/>
    <w:rsid w:val="009E5B1D"/>
    <w:rsid w:val="009F7B15"/>
    <w:rsid w:val="00A006B7"/>
    <w:rsid w:val="00A04967"/>
    <w:rsid w:val="00A11AE3"/>
    <w:rsid w:val="00A16DE4"/>
    <w:rsid w:val="00A45EBE"/>
    <w:rsid w:val="00A648BA"/>
    <w:rsid w:val="00A95169"/>
    <w:rsid w:val="00A97FF1"/>
    <w:rsid w:val="00AA5ED4"/>
    <w:rsid w:val="00AB0DCB"/>
    <w:rsid w:val="00AB3C2F"/>
    <w:rsid w:val="00AD1731"/>
    <w:rsid w:val="00B10001"/>
    <w:rsid w:val="00B1665E"/>
    <w:rsid w:val="00B21673"/>
    <w:rsid w:val="00B552E3"/>
    <w:rsid w:val="00B63BE9"/>
    <w:rsid w:val="00B6444F"/>
    <w:rsid w:val="00B734A9"/>
    <w:rsid w:val="00B73D3D"/>
    <w:rsid w:val="00B75FFF"/>
    <w:rsid w:val="00B80B91"/>
    <w:rsid w:val="00B96C9E"/>
    <w:rsid w:val="00BA09C2"/>
    <w:rsid w:val="00BA650F"/>
    <w:rsid w:val="00BB0AA6"/>
    <w:rsid w:val="00BC0231"/>
    <w:rsid w:val="00BC3F23"/>
    <w:rsid w:val="00BD02DA"/>
    <w:rsid w:val="00BE0EDC"/>
    <w:rsid w:val="00BE172B"/>
    <w:rsid w:val="00BF6257"/>
    <w:rsid w:val="00C02D59"/>
    <w:rsid w:val="00C37F9C"/>
    <w:rsid w:val="00C45CBD"/>
    <w:rsid w:val="00C677BC"/>
    <w:rsid w:val="00C9342B"/>
    <w:rsid w:val="00CA7FFC"/>
    <w:rsid w:val="00CE3756"/>
    <w:rsid w:val="00D16FDA"/>
    <w:rsid w:val="00D42715"/>
    <w:rsid w:val="00D5048F"/>
    <w:rsid w:val="00D52220"/>
    <w:rsid w:val="00D52B45"/>
    <w:rsid w:val="00D55A63"/>
    <w:rsid w:val="00D56E31"/>
    <w:rsid w:val="00D61BAB"/>
    <w:rsid w:val="00D77E6D"/>
    <w:rsid w:val="00D82DF0"/>
    <w:rsid w:val="00D8412A"/>
    <w:rsid w:val="00D9388F"/>
    <w:rsid w:val="00D95D70"/>
    <w:rsid w:val="00D96CA4"/>
    <w:rsid w:val="00DD321C"/>
    <w:rsid w:val="00DE03F0"/>
    <w:rsid w:val="00DE04B7"/>
    <w:rsid w:val="00DE5D63"/>
    <w:rsid w:val="00DF1A07"/>
    <w:rsid w:val="00DF57B5"/>
    <w:rsid w:val="00E06111"/>
    <w:rsid w:val="00E13C39"/>
    <w:rsid w:val="00E16A90"/>
    <w:rsid w:val="00E45CCA"/>
    <w:rsid w:val="00E57712"/>
    <w:rsid w:val="00E6066E"/>
    <w:rsid w:val="00E6082E"/>
    <w:rsid w:val="00E62DA9"/>
    <w:rsid w:val="00E673B7"/>
    <w:rsid w:val="00E8540E"/>
    <w:rsid w:val="00E87CB5"/>
    <w:rsid w:val="00E915CE"/>
    <w:rsid w:val="00E92E7E"/>
    <w:rsid w:val="00E933E2"/>
    <w:rsid w:val="00EA77D8"/>
    <w:rsid w:val="00EB08E9"/>
    <w:rsid w:val="00EB1F1D"/>
    <w:rsid w:val="00EB6595"/>
    <w:rsid w:val="00EB6DFE"/>
    <w:rsid w:val="00EF56B4"/>
    <w:rsid w:val="00EF72C8"/>
    <w:rsid w:val="00F20FAC"/>
    <w:rsid w:val="00F2269B"/>
    <w:rsid w:val="00F252E6"/>
    <w:rsid w:val="00F26C08"/>
    <w:rsid w:val="00F36ACF"/>
    <w:rsid w:val="00F419D9"/>
    <w:rsid w:val="00F4381A"/>
    <w:rsid w:val="00F47C1A"/>
    <w:rsid w:val="00F52E1B"/>
    <w:rsid w:val="00F560C7"/>
    <w:rsid w:val="00F61BE8"/>
    <w:rsid w:val="00F65D83"/>
    <w:rsid w:val="00F85D86"/>
    <w:rsid w:val="00F92D33"/>
    <w:rsid w:val="00FA4A64"/>
    <w:rsid w:val="00FB33FE"/>
    <w:rsid w:val="00FC1139"/>
    <w:rsid w:val="00FC7348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1577953"/>
  <w15:docId w15:val="{3AEC2D9D-E8D2-4B3F-994B-92F30AB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B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B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45B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BA4"/>
    <w:pPr>
      <w:ind w:left="720"/>
      <w:contextualSpacing/>
    </w:pPr>
    <w:rPr>
      <w:rFonts w:eastAsia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A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A9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3B0A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ccd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d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admin@nccd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d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Janes</dc:creator>
  <cp:keywords/>
  <dc:description/>
  <cp:lastModifiedBy>Beth Janes</cp:lastModifiedBy>
  <cp:revision>4</cp:revision>
  <cp:lastPrinted>2018-09-21T22:03:00Z</cp:lastPrinted>
  <dcterms:created xsi:type="dcterms:W3CDTF">2018-10-09T18:21:00Z</dcterms:created>
  <dcterms:modified xsi:type="dcterms:W3CDTF">2018-10-16T17:28:00Z</dcterms:modified>
</cp:coreProperties>
</file>